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FF427" w14:textId="77777777" w:rsidR="00916804" w:rsidRPr="00E71787" w:rsidRDefault="00E77EE5" w:rsidP="00E71787">
      <w:pPr>
        <w:jc w:val="center"/>
        <w:rPr>
          <w:rFonts w:ascii="Times New Roman" w:hAnsi="Times New Roman" w:cs="Times New Roman"/>
          <w:b/>
        </w:rPr>
      </w:pPr>
      <w:r w:rsidRPr="00E71787">
        <w:rPr>
          <w:rFonts w:ascii="Times New Roman" w:hAnsi="Times New Roman" w:cs="Times New Roman"/>
          <w:b/>
        </w:rPr>
        <w:t>INTEGRATION AND CONDUIT AGREEMENT</w:t>
      </w:r>
    </w:p>
    <w:p w14:paraId="0EB6369E" w14:textId="77777777" w:rsidR="00E77EE5" w:rsidRDefault="00E77EE5">
      <w:pPr>
        <w:rPr>
          <w:rFonts w:ascii="Times New Roman" w:hAnsi="Times New Roman" w:cs="Times New Roman"/>
        </w:rPr>
      </w:pPr>
      <w:r w:rsidRPr="00E77EE5">
        <w:rPr>
          <w:rFonts w:ascii="Times New Roman" w:hAnsi="Times New Roman" w:cs="Times New Roman"/>
        </w:rPr>
        <w:t xml:space="preserve">This Integration and Conduit Agreement </w:t>
      </w:r>
      <w:r>
        <w:rPr>
          <w:rFonts w:ascii="Times New Roman" w:hAnsi="Times New Roman" w:cs="Times New Roman"/>
        </w:rPr>
        <w:t xml:space="preserve">(“Agreement”) </w:t>
      </w:r>
      <w:r w:rsidRPr="00E77EE5">
        <w:rPr>
          <w:rFonts w:ascii="Times New Roman" w:hAnsi="Times New Roman" w:cs="Times New Roman"/>
        </w:rPr>
        <w:t xml:space="preserve">sets forth the mutual </w:t>
      </w:r>
      <w:r w:rsidR="00B8341E">
        <w:rPr>
          <w:rFonts w:ascii="Times New Roman" w:hAnsi="Times New Roman" w:cs="Times New Roman"/>
        </w:rPr>
        <w:t>understanding</w:t>
      </w:r>
      <w:r w:rsidRPr="00E77EE5">
        <w:rPr>
          <w:rFonts w:ascii="Times New Roman" w:hAnsi="Times New Roman" w:cs="Times New Roman"/>
        </w:rPr>
        <w:t xml:space="preserve"> between Tenstreet LLC, an Oklahoma Limited Liability Company with offices at 120 W. 3rds Street, Tulsa, OK 74103 </w:t>
      </w:r>
      <w:r w:rsidRPr="00E77EE5">
        <w:rPr>
          <w:rFonts w:ascii="Times New Roman" w:hAnsi="Times New Roman" w:cs="Times New Roman"/>
          <w:sz w:val="24"/>
          <w:szCs w:val="24"/>
        </w:rPr>
        <w:t>("Tenstreet", "we" or "us")</w:t>
      </w:r>
      <w:r>
        <w:rPr>
          <w:rFonts w:ascii="Times New Roman" w:hAnsi="Times New Roman" w:cs="Times New Roman"/>
        </w:rPr>
        <w:t>, and __________________________________________________</w:t>
      </w:r>
    </w:p>
    <w:p w14:paraId="7F59F295" w14:textId="77777777" w:rsidR="00E77EE5" w:rsidRDefault="00E77EE5">
      <w:pPr>
        <w:rPr>
          <w:rFonts w:ascii="Times New Roman" w:hAnsi="Times New Roman" w:cs="Times New Roman"/>
        </w:rPr>
      </w:pPr>
      <w:r>
        <w:rPr>
          <w:rFonts w:ascii="Times New Roman" w:hAnsi="Times New Roman" w:cs="Times New Roman"/>
        </w:rPr>
        <w:t>____________________________________________________________________________</w:t>
      </w:r>
      <w:r w:rsidR="00B8341E">
        <w:rPr>
          <w:rFonts w:ascii="Times New Roman" w:hAnsi="Times New Roman" w:cs="Times New Roman"/>
        </w:rPr>
        <w:t>________</w:t>
      </w:r>
      <w:r>
        <w:rPr>
          <w:rFonts w:ascii="Times New Roman" w:hAnsi="Times New Roman" w:cs="Times New Roman"/>
        </w:rPr>
        <w:t>, a Consumer Reporting Agency (“CRA”, “you”)</w:t>
      </w:r>
      <w:r w:rsidR="003E1BF9">
        <w:rPr>
          <w:rFonts w:ascii="Times New Roman" w:hAnsi="Times New Roman" w:cs="Times New Roman"/>
        </w:rPr>
        <w:t>, each a “Party</w:t>
      </w:r>
      <w:r>
        <w:rPr>
          <w:rFonts w:ascii="Times New Roman" w:hAnsi="Times New Roman" w:cs="Times New Roman"/>
        </w:rPr>
        <w:t>.</w:t>
      </w:r>
      <w:r w:rsidR="003E1BF9">
        <w:rPr>
          <w:rFonts w:ascii="Times New Roman" w:hAnsi="Times New Roman" w:cs="Times New Roman"/>
        </w:rPr>
        <w:t>”</w:t>
      </w:r>
      <w:r>
        <w:rPr>
          <w:rFonts w:ascii="Times New Roman" w:hAnsi="Times New Roman" w:cs="Times New Roman"/>
        </w:rPr>
        <w:t xml:space="preserve"> The purpose of this agreement is to ensure a mutual understanding about how an integration works </w:t>
      </w:r>
      <w:r w:rsidR="003064C7">
        <w:rPr>
          <w:rFonts w:ascii="Times New Roman" w:hAnsi="Times New Roman" w:cs="Times New Roman"/>
        </w:rPr>
        <w:t xml:space="preserve">in Tenstreet and </w:t>
      </w:r>
      <w:r w:rsidR="00B8341E">
        <w:rPr>
          <w:rFonts w:ascii="Times New Roman" w:hAnsi="Times New Roman" w:cs="Times New Roman"/>
        </w:rPr>
        <w:t>how Tenstreet will work with the CRA.</w:t>
      </w:r>
    </w:p>
    <w:p w14:paraId="38BC3E42" w14:textId="77777777" w:rsidR="00B8341E" w:rsidRDefault="00B8341E">
      <w:pPr>
        <w:rPr>
          <w:rFonts w:ascii="Times New Roman" w:hAnsi="Times New Roman" w:cs="Times New Roman"/>
        </w:rPr>
      </w:pPr>
    </w:p>
    <w:p w14:paraId="28AD34D5" w14:textId="77777777" w:rsidR="00E71787" w:rsidRDefault="00E71787" w:rsidP="00E71787">
      <w:pPr>
        <w:rPr>
          <w:rFonts w:ascii="Times New Roman" w:hAnsi="Times New Roman" w:cs="Times New Roman"/>
        </w:rPr>
      </w:pPr>
      <w:r w:rsidRPr="00AF5C2D">
        <w:rPr>
          <w:rFonts w:ascii="Times New Roman" w:hAnsi="Times New Roman" w:cs="Times New Roman"/>
          <w:b/>
        </w:rPr>
        <w:t>1. Parties</w:t>
      </w:r>
      <w:r w:rsidR="00AF5C2D">
        <w:rPr>
          <w:rFonts w:ascii="Times New Roman" w:hAnsi="Times New Roman" w:cs="Times New Roman"/>
          <w:b/>
        </w:rPr>
        <w:t>’</w:t>
      </w:r>
      <w:r w:rsidRPr="00AF5C2D">
        <w:rPr>
          <w:rFonts w:ascii="Times New Roman" w:hAnsi="Times New Roman" w:cs="Times New Roman"/>
          <w:b/>
        </w:rPr>
        <w:t xml:space="preserve"> Obligations</w:t>
      </w:r>
      <w:r w:rsidR="00F44337">
        <w:rPr>
          <w:rFonts w:ascii="Times New Roman" w:hAnsi="Times New Roman" w:cs="Times New Roman"/>
          <w:b/>
        </w:rPr>
        <w:t xml:space="preserve">.  </w:t>
      </w:r>
      <w:r>
        <w:rPr>
          <w:rFonts w:ascii="Times New Roman" w:hAnsi="Times New Roman" w:cs="Times New Roman"/>
        </w:rPr>
        <w:t>Tenstreet agrees to set up an integration with CRA that enables direct customers of both Tenstreet and CRA (“Customers”</w:t>
      </w:r>
      <w:r w:rsidR="003064C7">
        <w:rPr>
          <w:rFonts w:ascii="Times New Roman" w:hAnsi="Times New Roman" w:cs="Times New Roman"/>
        </w:rPr>
        <w:t xml:space="preserve">) to place orders from </w:t>
      </w:r>
      <w:r>
        <w:rPr>
          <w:rFonts w:ascii="Times New Roman" w:hAnsi="Times New Roman" w:cs="Times New Roman"/>
        </w:rPr>
        <w:t xml:space="preserve">the CRA using Tenstreet’s user interface. </w:t>
      </w:r>
      <w:r w:rsidRPr="00E71787">
        <w:rPr>
          <w:rFonts w:ascii="Times New Roman" w:hAnsi="Times New Roman" w:cs="Times New Roman"/>
        </w:rPr>
        <w:t xml:space="preserve">The integration will consist of request submissions to </w:t>
      </w:r>
      <w:r>
        <w:rPr>
          <w:rFonts w:ascii="Times New Roman" w:hAnsi="Times New Roman" w:cs="Times New Roman"/>
        </w:rPr>
        <w:t>CRA</w:t>
      </w:r>
      <w:r w:rsidRPr="00E71787">
        <w:rPr>
          <w:rFonts w:ascii="Times New Roman" w:hAnsi="Times New Roman" w:cs="Times New Roman"/>
        </w:rPr>
        <w:t xml:space="preserve"> using applicant data retained from Tenstreet’s software </w:t>
      </w:r>
      <w:r w:rsidR="002B25D4">
        <w:rPr>
          <w:rFonts w:ascii="Times New Roman" w:hAnsi="Times New Roman" w:cs="Times New Roman"/>
        </w:rPr>
        <w:t xml:space="preserve">owned by the Customer </w:t>
      </w:r>
      <w:r w:rsidRPr="00E71787">
        <w:rPr>
          <w:rFonts w:ascii="Times New Roman" w:hAnsi="Times New Roman" w:cs="Times New Roman"/>
        </w:rPr>
        <w:t xml:space="preserve">as well as </w:t>
      </w:r>
      <w:r>
        <w:rPr>
          <w:rFonts w:ascii="Times New Roman" w:hAnsi="Times New Roman" w:cs="Times New Roman"/>
        </w:rPr>
        <w:t xml:space="preserve">the return and </w:t>
      </w:r>
      <w:r w:rsidRPr="00E71787">
        <w:rPr>
          <w:rFonts w:ascii="Times New Roman" w:hAnsi="Times New Roman" w:cs="Times New Roman"/>
        </w:rPr>
        <w:t xml:space="preserve">presentation of order and profile </w:t>
      </w:r>
      <w:r>
        <w:rPr>
          <w:rFonts w:ascii="Times New Roman" w:hAnsi="Times New Roman" w:cs="Times New Roman"/>
        </w:rPr>
        <w:t xml:space="preserve">results </w:t>
      </w:r>
      <w:r w:rsidRPr="00E71787">
        <w:rPr>
          <w:rFonts w:ascii="Times New Roman" w:hAnsi="Times New Roman" w:cs="Times New Roman"/>
        </w:rPr>
        <w:t>to authorized users within Tenstreet</w:t>
      </w:r>
      <w:r>
        <w:rPr>
          <w:rFonts w:ascii="Times New Roman" w:hAnsi="Times New Roman" w:cs="Times New Roman"/>
        </w:rPr>
        <w:t>. Tenst</w:t>
      </w:r>
      <w:r w:rsidRPr="00E71787">
        <w:rPr>
          <w:rFonts w:ascii="Times New Roman" w:hAnsi="Times New Roman" w:cs="Times New Roman"/>
        </w:rPr>
        <w:t xml:space="preserve">reet will remain the owner of the code it develops for the integration and </w:t>
      </w:r>
      <w:r>
        <w:rPr>
          <w:rFonts w:ascii="Times New Roman" w:hAnsi="Times New Roman" w:cs="Times New Roman"/>
        </w:rPr>
        <w:t>the CRA (or its agent, if the CRA contracts with a third party)</w:t>
      </w:r>
      <w:r w:rsidR="002B25D4">
        <w:rPr>
          <w:rFonts w:ascii="Times New Roman" w:hAnsi="Times New Roman" w:cs="Times New Roman"/>
        </w:rPr>
        <w:t xml:space="preserve"> will be the owner of the code</w:t>
      </w:r>
      <w:r w:rsidRPr="00E71787">
        <w:rPr>
          <w:rFonts w:ascii="Times New Roman" w:hAnsi="Times New Roman" w:cs="Times New Roman"/>
        </w:rPr>
        <w:t xml:space="preserve"> it develops to implement the integration between </w:t>
      </w:r>
      <w:r>
        <w:rPr>
          <w:rFonts w:ascii="Times New Roman" w:hAnsi="Times New Roman" w:cs="Times New Roman"/>
        </w:rPr>
        <w:t xml:space="preserve">Tenstreet and CRA’s </w:t>
      </w:r>
      <w:r w:rsidRPr="00E71787">
        <w:rPr>
          <w:rFonts w:ascii="Times New Roman" w:hAnsi="Times New Roman" w:cs="Times New Roman"/>
        </w:rPr>
        <w:t>clients, and each Party will maintain all rights and privileges that come with it.</w:t>
      </w:r>
    </w:p>
    <w:p w14:paraId="17D09477" w14:textId="77777777" w:rsidR="003E1BF9" w:rsidRDefault="00AF5C2D" w:rsidP="00E71787">
      <w:pPr>
        <w:rPr>
          <w:rFonts w:ascii="Times New Roman" w:hAnsi="Times New Roman" w:cs="Times New Roman"/>
        </w:rPr>
      </w:pPr>
      <w:r>
        <w:rPr>
          <w:rFonts w:ascii="Times New Roman" w:hAnsi="Times New Roman" w:cs="Times New Roman"/>
        </w:rPr>
        <w:t>Further, it is explicitly understood that CRA is the Consumer Reporting Agency for the customer</w:t>
      </w:r>
      <w:r w:rsidR="003064C7">
        <w:rPr>
          <w:rFonts w:ascii="Times New Roman" w:hAnsi="Times New Roman" w:cs="Times New Roman"/>
        </w:rPr>
        <w:t xml:space="preserve"> for any reports ordered through the integration</w:t>
      </w:r>
      <w:r>
        <w:rPr>
          <w:rFonts w:ascii="Times New Roman" w:hAnsi="Times New Roman" w:cs="Times New Roman"/>
        </w:rPr>
        <w:t xml:space="preserve">. </w:t>
      </w:r>
      <w:r w:rsidRPr="00AF5C2D">
        <w:rPr>
          <w:rFonts w:ascii="Times New Roman" w:hAnsi="Times New Roman" w:cs="Times New Roman"/>
        </w:rPr>
        <w:t xml:space="preserve">Tenstreet will act as a conduit to receive consumer reports ordered by </w:t>
      </w:r>
      <w:r>
        <w:rPr>
          <w:rFonts w:ascii="Times New Roman" w:hAnsi="Times New Roman" w:cs="Times New Roman"/>
        </w:rPr>
        <w:t>Customers</w:t>
      </w:r>
      <w:r w:rsidRPr="00AF5C2D">
        <w:rPr>
          <w:rFonts w:ascii="Times New Roman" w:hAnsi="Times New Roman" w:cs="Times New Roman"/>
        </w:rPr>
        <w:t xml:space="preserve"> from </w:t>
      </w:r>
      <w:r>
        <w:rPr>
          <w:rFonts w:ascii="Times New Roman" w:hAnsi="Times New Roman" w:cs="Times New Roman"/>
        </w:rPr>
        <w:t>CRA</w:t>
      </w:r>
      <w:r w:rsidRPr="00AF5C2D">
        <w:rPr>
          <w:rFonts w:ascii="Times New Roman" w:hAnsi="Times New Roman" w:cs="Times New Roman"/>
        </w:rPr>
        <w:t>.</w:t>
      </w:r>
      <w:r>
        <w:rPr>
          <w:rFonts w:ascii="Times New Roman" w:hAnsi="Times New Roman" w:cs="Times New Roman"/>
        </w:rPr>
        <w:t xml:space="preserve"> </w:t>
      </w:r>
      <w:r w:rsidRPr="00AF5C2D">
        <w:rPr>
          <w:rFonts w:ascii="Times New Roman" w:hAnsi="Times New Roman" w:cs="Times New Roman"/>
        </w:rPr>
        <w:t xml:space="preserve">Tenstreet will not review, alter, </w:t>
      </w:r>
      <w:proofErr w:type="gramStart"/>
      <w:r w:rsidRPr="00AF5C2D">
        <w:rPr>
          <w:rFonts w:ascii="Times New Roman" w:hAnsi="Times New Roman" w:cs="Times New Roman"/>
        </w:rPr>
        <w:t>assemble</w:t>
      </w:r>
      <w:proofErr w:type="gramEnd"/>
      <w:r w:rsidRPr="00AF5C2D">
        <w:rPr>
          <w:rFonts w:ascii="Times New Roman" w:hAnsi="Times New Roman" w:cs="Times New Roman"/>
        </w:rPr>
        <w:t xml:space="preserve"> or evaluate the information in such reports.  Rather Tenstreet solely prov</w:t>
      </w:r>
      <w:r>
        <w:rPr>
          <w:rFonts w:ascii="Times New Roman" w:hAnsi="Times New Roman" w:cs="Times New Roman"/>
        </w:rPr>
        <w:t xml:space="preserve">ides a convenient site for Customer </w:t>
      </w:r>
      <w:r w:rsidRPr="00AF5C2D">
        <w:rPr>
          <w:rFonts w:ascii="Times New Roman" w:hAnsi="Times New Roman" w:cs="Times New Roman"/>
        </w:rPr>
        <w:t xml:space="preserve">to access the reports </w:t>
      </w:r>
      <w:r>
        <w:rPr>
          <w:rFonts w:ascii="Times New Roman" w:hAnsi="Times New Roman" w:cs="Times New Roman"/>
        </w:rPr>
        <w:t xml:space="preserve">Customer </w:t>
      </w:r>
      <w:r w:rsidR="00DB3457">
        <w:rPr>
          <w:rFonts w:ascii="Times New Roman" w:hAnsi="Times New Roman" w:cs="Times New Roman"/>
        </w:rPr>
        <w:t>has ordered. C</w:t>
      </w:r>
      <w:r>
        <w:rPr>
          <w:rFonts w:ascii="Times New Roman" w:hAnsi="Times New Roman" w:cs="Times New Roman"/>
        </w:rPr>
        <w:t xml:space="preserve">RA </w:t>
      </w:r>
      <w:r w:rsidRPr="00AF5C2D">
        <w:rPr>
          <w:rFonts w:ascii="Times New Roman" w:hAnsi="Times New Roman" w:cs="Times New Roman"/>
        </w:rPr>
        <w:t xml:space="preserve">certifies that </w:t>
      </w:r>
      <w:r>
        <w:rPr>
          <w:rFonts w:ascii="Times New Roman" w:hAnsi="Times New Roman" w:cs="Times New Roman"/>
        </w:rPr>
        <w:t xml:space="preserve">the Customer </w:t>
      </w:r>
      <w:r w:rsidRPr="00AF5C2D">
        <w:rPr>
          <w:rFonts w:ascii="Times New Roman" w:hAnsi="Times New Roman" w:cs="Times New Roman"/>
        </w:rPr>
        <w:t xml:space="preserve">has demonstrated to </w:t>
      </w:r>
      <w:r>
        <w:rPr>
          <w:rFonts w:ascii="Times New Roman" w:hAnsi="Times New Roman" w:cs="Times New Roman"/>
        </w:rPr>
        <w:t xml:space="preserve">CRA </w:t>
      </w:r>
      <w:r w:rsidRPr="00AF5C2D">
        <w:rPr>
          <w:rFonts w:ascii="Times New Roman" w:hAnsi="Times New Roman" w:cs="Times New Roman"/>
        </w:rPr>
        <w:t xml:space="preserve">that </w:t>
      </w:r>
      <w:r>
        <w:rPr>
          <w:rFonts w:ascii="Times New Roman" w:hAnsi="Times New Roman" w:cs="Times New Roman"/>
        </w:rPr>
        <w:t>Customer</w:t>
      </w:r>
      <w:r w:rsidRPr="00AF5C2D">
        <w:rPr>
          <w:rFonts w:ascii="Times New Roman" w:hAnsi="Times New Roman" w:cs="Times New Roman"/>
        </w:rPr>
        <w:t>, as appropriate, will/has complied with the Fair Credit Reporting Act, 15 USC §1681 et. seq. (“FCRA”) in regard to requesting, using and disposal of such reports.</w:t>
      </w:r>
    </w:p>
    <w:p w14:paraId="37DC5ED7" w14:textId="77777777" w:rsidR="00AF5C2D" w:rsidRDefault="00E71787" w:rsidP="00E71787">
      <w:pPr>
        <w:rPr>
          <w:rFonts w:ascii="Times New Roman" w:hAnsi="Times New Roman" w:cs="Times New Roman"/>
        </w:rPr>
      </w:pPr>
      <w:r w:rsidRPr="00AF5C2D">
        <w:rPr>
          <w:rFonts w:ascii="Times New Roman" w:hAnsi="Times New Roman" w:cs="Times New Roman"/>
          <w:b/>
        </w:rPr>
        <w:t>2. Term</w:t>
      </w:r>
      <w:r w:rsidR="00AF5C2D">
        <w:rPr>
          <w:rFonts w:ascii="Times New Roman" w:hAnsi="Times New Roman" w:cs="Times New Roman"/>
          <w:b/>
        </w:rPr>
        <w:t xml:space="preserve"> and Scope</w:t>
      </w:r>
      <w:r w:rsidR="00F44337">
        <w:rPr>
          <w:rFonts w:ascii="Times New Roman" w:hAnsi="Times New Roman" w:cs="Times New Roman"/>
          <w:b/>
        </w:rPr>
        <w:t xml:space="preserve">.  </w:t>
      </w:r>
      <w:r w:rsidRPr="00E71787">
        <w:rPr>
          <w:rFonts w:ascii="Times New Roman" w:hAnsi="Times New Roman" w:cs="Times New Roman"/>
        </w:rPr>
        <w:t>Except as set forth herein, this Agreement will become effective on the date the Agreement is executed by the parties</w:t>
      </w:r>
      <w:r>
        <w:rPr>
          <w:rFonts w:ascii="Times New Roman" w:hAnsi="Times New Roman" w:cs="Times New Roman"/>
        </w:rPr>
        <w:t xml:space="preserve"> on the signature page </w:t>
      </w:r>
      <w:r w:rsidRPr="00E71787">
        <w:rPr>
          <w:rFonts w:ascii="Times New Roman" w:hAnsi="Times New Roman" w:cs="Times New Roman"/>
        </w:rPr>
        <w:t xml:space="preserve">and will continue in full force and effect </w:t>
      </w:r>
      <w:r w:rsidR="00AF5C2D">
        <w:rPr>
          <w:rFonts w:ascii="Times New Roman" w:hAnsi="Times New Roman" w:cs="Times New Roman"/>
        </w:rPr>
        <w:t>for one year</w:t>
      </w:r>
      <w:r w:rsidRPr="00E71787">
        <w:rPr>
          <w:rFonts w:ascii="Times New Roman" w:hAnsi="Times New Roman" w:cs="Times New Roman"/>
        </w:rPr>
        <w:t xml:space="preserve">. Either party can </w:t>
      </w:r>
      <w:r w:rsidR="00AF5C2D">
        <w:rPr>
          <w:rFonts w:ascii="Times New Roman" w:hAnsi="Times New Roman" w:cs="Times New Roman"/>
        </w:rPr>
        <w:t xml:space="preserve">immediately </w:t>
      </w:r>
      <w:r w:rsidRPr="00E71787">
        <w:rPr>
          <w:rFonts w:ascii="Times New Roman" w:hAnsi="Times New Roman" w:cs="Times New Roman"/>
        </w:rPr>
        <w:t xml:space="preserve">terminate this Agreement </w:t>
      </w:r>
      <w:r>
        <w:rPr>
          <w:rFonts w:ascii="Times New Roman" w:hAnsi="Times New Roman" w:cs="Times New Roman"/>
        </w:rPr>
        <w:t xml:space="preserve">at any time for any reason. </w:t>
      </w:r>
      <w:r w:rsidR="00AF5C2D">
        <w:rPr>
          <w:rFonts w:ascii="Times New Roman" w:hAnsi="Times New Roman" w:cs="Times New Roman"/>
        </w:rPr>
        <w:t xml:space="preserve">At the end of the </w:t>
      </w:r>
      <w:proofErr w:type="gramStart"/>
      <w:r w:rsidR="00AF5C2D">
        <w:rPr>
          <w:rFonts w:ascii="Times New Roman" w:hAnsi="Times New Roman" w:cs="Times New Roman"/>
        </w:rPr>
        <w:t>one</w:t>
      </w:r>
      <w:r w:rsidRPr="00E71787">
        <w:rPr>
          <w:rFonts w:ascii="Times New Roman" w:hAnsi="Times New Roman" w:cs="Times New Roman"/>
        </w:rPr>
        <w:t xml:space="preserve"> year</w:t>
      </w:r>
      <w:proofErr w:type="gramEnd"/>
      <w:r w:rsidRPr="00E71787">
        <w:rPr>
          <w:rFonts w:ascii="Times New Roman" w:hAnsi="Times New Roman" w:cs="Times New Roman"/>
        </w:rPr>
        <w:t xml:space="preserve"> term, this Agreement will automatically renew for successive 1 year terms </w:t>
      </w:r>
      <w:r w:rsidR="00AF5C2D">
        <w:rPr>
          <w:rFonts w:ascii="Times New Roman" w:hAnsi="Times New Roman" w:cs="Times New Roman"/>
        </w:rPr>
        <w:t>until canceled.</w:t>
      </w:r>
      <w:r w:rsidR="00DB3457">
        <w:rPr>
          <w:rFonts w:ascii="Times New Roman" w:hAnsi="Times New Roman" w:cs="Times New Roman"/>
        </w:rPr>
        <w:t xml:space="preserve"> Any outstanding fees that may be owed by CRA to Tenstreet become immediately due upon termination of the agreement.</w:t>
      </w:r>
    </w:p>
    <w:p w14:paraId="1C2F2E22" w14:textId="77777777" w:rsidR="003E1BF9" w:rsidRDefault="00AF5C2D" w:rsidP="00E71787">
      <w:pPr>
        <w:rPr>
          <w:rFonts w:ascii="Times New Roman" w:hAnsi="Times New Roman" w:cs="Times New Roman"/>
        </w:rPr>
      </w:pPr>
      <w:r>
        <w:rPr>
          <w:rFonts w:ascii="Times New Roman" w:hAnsi="Times New Roman" w:cs="Times New Roman"/>
        </w:rPr>
        <w:t xml:space="preserve">The integration includes support only for MVRs, CDLIS, and Criminal Records. Employment Verifications and Education Verifications are </w:t>
      </w:r>
      <w:r w:rsidR="00DB3457">
        <w:rPr>
          <w:rFonts w:ascii="Times New Roman" w:hAnsi="Times New Roman" w:cs="Times New Roman"/>
        </w:rPr>
        <w:t xml:space="preserve">explicitly </w:t>
      </w:r>
      <w:r w:rsidR="00F44337">
        <w:rPr>
          <w:rFonts w:ascii="Times New Roman" w:hAnsi="Times New Roman" w:cs="Times New Roman"/>
        </w:rPr>
        <w:t>not included.</w:t>
      </w:r>
    </w:p>
    <w:p w14:paraId="59098187" w14:textId="07F1D244" w:rsidR="00AF5C2D" w:rsidRDefault="00AF5C2D" w:rsidP="00E71787">
      <w:pPr>
        <w:rPr>
          <w:rFonts w:ascii="Times New Roman" w:hAnsi="Times New Roman" w:cs="Times New Roman"/>
        </w:rPr>
      </w:pPr>
      <w:r w:rsidRPr="00AF5C2D">
        <w:rPr>
          <w:rFonts w:ascii="Times New Roman" w:hAnsi="Times New Roman" w:cs="Times New Roman"/>
          <w:b/>
        </w:rPr>
        <w:t>3. Fees and Payment</w:t>
      </w:r>
      <w:r w:rsidR="00F44337">
        <w:rPr>
          <w:rFonts w:ascii="Times New Roman" w:hAnsi="Times New Roman" w:cs="Times New Roman"/>
          <w:b/>
        </w:rPr>
        <w:t xml:space="preserve">.  </w:t>
      </w:r>
      <w:r>
        <w:rPr>
          <w:rFonts w:ascii="Times New Roman" w:hAnsi="Times New Roman" w:cs="Times New Roman"/>
        </w:rPr>
        <w:t>After the setup of the first Customer, CRA agrees to promptly pay Tenstreet a setup fee of $</w:t>
      </w:r>
      <w:r w:rsidR="00AD3609">
        <w:rPr>
          <w:rFonts w:ascii="Times New Roman" w:hAnsi="Times New Roman" w:cs="Times New Roman"/>
        </w:rPr>
        <w:t>0</w:t>
      </w:r>
      <w:r w:rsidR="004B3FE6">
        <w:rPr>
          <w:rFonts w:ascii="Times New Roman" w:hAnsi="Times New Roman" w:cs="Times New Roman"/>
        </w:rPr>
        <w:t>.00</w:t>
      </w:r>
      <w:r w:rsidR="00DB3457">
        <w:rPr>
          <w:rFonts w:ascii="Times New Roman" w:hAnsi="Times New Roman" w:cs="Times New Roman"/>
        </w:rPr>
        <w:t xml:space="preserve"> upon receipt of the invoice</w:t>
      </w:r>
      <w:r>
        <w:rPr>
          <w:rFonts w:ascii="Times New Roman" w:hAnsi="Times New Roman" w:cs="Times New Roman"/>
        </w:rPr>
        <w:t xml:space="preserve">. For each subsequent month until CRA cancels the Agreement, </w:t>
      </w:r>
      <w:r w:rsidR="00BA5422">
        <w:rPr>
          <w:rFonts w:ascii="Times New Roman" w:hAnsi="Times New Roman" w:cs="Times New Roman"/>
        </w:rPr>
        <w:t>CRA will pay a monthly fee of $</w:t>
      </w:r>
      <w:r w:rsidR="004B3FE6">
        <w:rPr>
          <w:rFonts w:ascii="Times New Roman" w:hAnsi="Times New Roman" w:cs="Times New Roman"/>
        </w:rPr>
        <w:t>75.00</w:t>
      </w:r>
      <w:r w:rsidR="00BA5422">
        <w:rPr>
          <w:rFonts w:ascii="Times New Roman" w:hAnsi="Times New Roman" w:cs="Times New Roman"/>
        </w:rPr>
        <w:t>.</w:t>
      </w:r>
      <w:r w:rsidR="003E1BF9">
        <w:rPr>
          <w:rFonts w:ascii="Times New Roman" w:hAnsi="Times New Roman" w:cs="Times New Roman"/>
        </w:rPr>
        <w:t xml:space="preserve"> Payments are due wit</w:t>
      </w:r>
      <w:r w:rsidR="00DB3457">
        <w:rPr>
          <w:rFonts w:ascii="Times New Roman" w:hAnsi="Times New Roman" w:cs="Times New Roman"/>
        </w:rPr>
        <w:t>hin 15 days of invoice.</w:t>
      </w:r>
    </w:p>
    <w:p w14:paraId="5CBAF434" w14:textId="77777777" w:rsidR="00DB3457" w:rsidRDefault="00DB3457" w:rsidP="00E71787">
      <w:pPr>
        <w:rPr>
          <w:rFonts w:ascii="Times New Roman" w:hAnsi="Times New Roman" w:cs="Times New Roman"/>
        </w:rPr>
      </w:pPr>
      <w:r>
        <w:rPr>
          <w:rFonts w:ascii="Times New Roman" w:hAnsi="Times New Roman" w:cs="Times New Roman"/>
        </w:rPr>
        <w:t>Fees are billed on a per-Customer basis</w:t>
      </w:r>
      <w:r w:rsidR="008D5713">
        <w:rPr>
          <w:rFonts w:ascii="Times New Roman" w:hAnsi="Times New Roman" w:cs="Times New Roman"/>
        </w:rPr>
        <w:t xml:space="preserve"> and it does not matter whether Customer is existing or new to either Party or whether the Customer was referred by the other Party</w:t>
      </w:r>
      <w:r>
        <w:rPr>
          <w:rFonts w:ascii="Times New Roman" w:hAnsi="Times New Roman" w:cs="Times New Roman"/>
        </w:rPr>
        <w:t>. For the avoidance of doubt, CRA agrees to pay the fees for each customer placing orders by the interface</w:t>
      </w:r>
      <w:r w:rsidR="008D5713">
        <w:rPr>
          <w:rFonts w:ascii="Times New Roman" w:hAnsi="Times New Roman" w:cs="Times New Roman"/>
        </w:rPr>
        <w:t xml:space="preserve">. (As an example, </w:t>
      </w:r>
      <w:r>
        <w:rPr>
          <w:rFonts w:ascii="Times New Roman" w:hAnsi="Times New Roman" w:cs="Times New Roman"/>
        </w:rPr>
        <w:t>if four customers use the interface and the monthly fee for each is $100, then each will have a setup fee and CRA will</w:t>
      </w:r>
      <w:r w:rsidR="008D5713">
        <w:rPr>
          <w:rFonts w:ascii="Times New Roman" w:hAnsi="Times New Roman" w:cs="Times New Roman"/>
        </w:rPr>
        <w:t xml:space="preserve"> pay Tenstreet $400 each month.).</w:t>
      </w:r>
    </w:p>
    <w:p w14:paraId="0B3758C5" w14:textId="77777777" w:rsidR="003E1BF9" w:rsidRDefault="003E1BF9" w:rsidP="00E71787">
      <w:pPr>
        <w:rPr>
          <w:rFonts w:ascii="Times New Roman" w:hAnsi="Times New Roman" w:cs="Times New Roman"/>
        </w:rPr>
      </w:pPr>
    </w:p>
    <w:p w14:paraId="655523EE" w14:textId="77777777" w:rsidR="00AF5C2D" w:rsidRPr="003E1BF9" w:rsidRDefault="00AF5C2D" w:rsidP="00E71787">
      <w:pPr>
        <w:rPr>
          <w:rFonts w:ascii="Times New Roman" w:hAnsi="Times New Roman" w:cs="Times New Roman"/>
          <w:b/>
        </w:rPr>
      </w:pPr>
      <w:r w:rsidRPr="003E1BF9">
        <w:rPr>
          <w:rFonts w:ascii="Times New Roman" w:hAnsi="Times New Roman" w:cs="Times New Roman"/>
          <w:b/>
        </w:rPr>
        <w:lastRenderedPageBreak/>
        <w:t>4. Confidentiality</w:t>
      </w:r>
    </w:p>
    <w:p w14:paraId="0E503B4E" w14:textId="77777777" w:rsidR="00AF5C2D" w:rsidRPr="00AF5C2D" w:rsidRDefault="003E1BF9" w:rsidP="00AF5C2D">
      <w:pPr>
        <w:rPr>
          <w:rFonts w:ascii="Times New Roman" w:hAnsi="Times New Roman" w:cs="Times New Roman"/>
        </w:rPr>
      </w:pPr>
      <w:r>
        <w:rPr>
          <w:rFonts w:ascii="Times New Roman" w:hAnsi="Times New Roman" w:cs="Times New Roman"/>
        </w:rPr>
        <w:t xml:space="preserve">a) Each Party </w:t>
      </w:r>
      <w:r w:rsidR="00AF5C2D" w:rsidRPr="00AF5C2D">
        <w:rPr>
          <w:rFonts w:ascii="Times New Roman" w:hAnsi="Times New Roman" w:cs="Times New Roman"/>
        </w:rPr>
        <w:t>acknowledges that during the performance of this Ag</w:t>
      </w:r>
      <w:r w:rsidR="00EB1EB7">
        <w:rPr>
          <w:rFonts w:ascii="Times New Roman" w:hAnsi="Times New Roman" w:cs="Times New Roman"/>
        </w:rPr>
        <w:t>reement it will have access to C</w:t>
      </w:r>
      <w:r w:rsidR="00AF5C2D" w:rsidRPr="00AF5C2D">
        <w:rPr>
          <w:rFonts w:ascii="Times New Roman" w:hAnsi="Times New Roman" w:cs="Times New Roman"/>
        </w:rPr>
        <w:t xml:space="preserve">onfidential </w:t>
      </w:r>
      <w:r w:rsidR="00EB1EB7">
        <w:rPr>
          <w:rFonts w:ascii="Times New Roman" w:hAnsi="Times New Roman" w:cs="Times New Roman"/>
        </w:rPr>
        <w:t>I</w:t>
      </w:r>
      <w:r w:rsidR="00AF5C2D" w:rsidRPr="00AF5C2D">
        <w:rPr>
          <w:rFonts w:ascii="Times New Roman" w:hAnsi="Times New Roman" w:cs="Times New Roman"/>
        </w:rPr>
        <w:t xml:space="preserve">nformation. </w:t>
      </w:r>
      <w:r w:rsidR="00EB1EB7">
        <w:rPr>
          <w:rFonts w:ascii="Times New Roman" w:hAnsi="Times New Roman" w:cs="Times New Roman"/>
        </w:rPr>
        <w:t xml:space="preserve">The “Disclosing Party” </w:t>
      </w:r>
      <w:r w:rsidR="00EB1EB7" w:rsidRPr="00EB1EB7">
        <w:rPr>
          <w:rFonts w:ascii="Times New Roman" w:hAnsi="Times New Roman" w:cs="Times New Roman"/>
        </w:rPr>
        <w:t xml:space="preserve">shall be the party disclosing confidential information to the other party and “Receiving Party” (which shall include any Affiliates of the signatories below) shall be the party receiving the </w:t>
      </w:r>
      <w:r w:rsidR="00EB1EB7">
        <w:rPr>
          <w:rFonts w:ascii="Times New Roman" w:hAnsi="Times New Roman" w:cs="Times New Roman"/>
        </w:rPr>
        <w:t>C</w:t>
      </w:r>
      <w:r w:rsidR="00EB1EB7" w:rsidRPr="00EB1EB7">
        <w:rPr>
          <w:rFonts w:ascii="Times New Roman" w:hAnsi="Times New Roman" w:cs="Times New Roman"/>
        </w:rPr>
        <w:t xml:space="preserve">onfidential </w:t>
      </w:r>
      <w:r w:rsidR="00EB1EB7">
        <w:rPr>
          <w:rFonts w:ascii="Times New Roman" w:hAnsi="Times New Roman" w:cs="Times New Roman"/>
        </w:rPr>
        <w:t>I</w:t>
      </w:r>
      <w:r w:rsidR="00EB1EB7" w:rsidRPr="00EB1EB7">
        <w:rPr>
          <w:rFonts w:ascii="Times New Roman" w:hAnsi="Times New Roman" w:cs="Times New Roman"/>
        </w:rPr>
        <w:t>nformation</w:t>
      </w:r>
      <w:r w:rsidR="00EB1EB7">
        <w:rPr>
          <w:rFonts w:ascii="Times New Roman" w:hAnsi="Times New Roman" w:cs="Times New Roman"/>
        </w:rPr>
        <w:t xml:space="preserve">. </w:t>
      </w:r>
      <w:r w:rsidR="00EB1EB7" w:rsidRPr="00EB1EB7">
        <w:rPr>
          <w:rFonts w:ascii="Times New Roman" w:hAnsi="Times New Roman" w:cs="Times New Roman"/>
        </w:rPr>
        <w:t>Confidential Information includes, without limitation, information or materials of Disclosing Party that has been disclosed or may be disclosed, whether provided by Disclosing Party, its Affiliates, or their respective Representatives orally or in writing, relating to (a) matters of a technical nature such as trade secret processes or devices, know-how, data, formulas, inventions (whether or not patentable or copyrightable), computer programs, computer codes, software design, processes, algorithms, methodologies, testing procedures, schematics, characteristics of products or services planned or being developed, and research subjects, methods and results, (b) matters of a business nature such as financial statements (historical, actual and pro forma), credit information, contracts, information about costs, profits, pricing, policies, markets, sales, suppliers, customers, product and service plans, and business concepts, plans or strategies, budgets, forecasts and sales presentations, (c) matters of a human resources nature such as employment policies and practices, personnel, compensation and employee benefits, (d) proprietary or confidential information regarding a third party who has disclosed such information to Disclosing Party, its Affiliates, or their respective agents, and (e) other information of a similar nature not generally disclosed by Disclosing Party to the public and which may be provided to Receiving Party by or on behalf of Disclosing Party</w:t>
      </w:r>
      <w:r w:rsidR="00EB1EB7">
        <w:rPr>
          <w:rFonts w:ascii="Times New Roman" w:hAnsi="Times New Roman" w:cs="Times New Roman"/>
        </w:rPr>
        <w:t>. Customer order information and consumer reports are considered to be Confidential Information. The R</w:t>
      </w:r>
      <w:r w:rsidR="00AF5C2D" w:rsidRPr="00AF5C2D">
        <w:rPr>
          <w:rFonts w:ascii="Times New Roman" w:hAnsi="Times New Roman" w:cs="Times New Roman"/>
        </w:rPr>
        <w:t xml:space="preserve">eceiving </w:t>
      </w:r>
      <w:r w:rsidR="00EB1EB7">
        <w:rPr>
          <w:rFonts w:ascii="Times New Roman" w:hAnsi="Times New Roman" w:cs="Times New Roman"/>
        </w:rPr>
        <w:t>P</w:t>
      </w:r>
      <w:r w:rsidR="00AF5C2D" w:rsidRPr="00AF5C2D">
        <w:rPr>
          <w:rFonts w:ascii="Times New Roman" w:hAnsi="Times New Roman" w:cs="Times New Roman"/>
        </w:rPr>
        <w:t>arty agrees to maintain, and shall cause its employees, agents</w:t>
      </w:r>
      <w:r w:rsidR="00EB1EB7">
        <w:rPr>
          <w:rFonts w:ascii="Times New Roman" w:hAnsi="Times New Roman" w:cs="Times New Roman"/>
        </w:rPr>
        <w:t xml:space="preserve">, </w:t>
      </w:r>
      <w:proofErr w:type="gramStart"/>
      <w:r w:rsidR="00EB1EB7">
        <w:rPr>
          <w:rFonts w:ascii="Times New Roman" w:hAnsi="Times New Roman" w:cs="Times New Roman"/>
        </w:rPr>
        <w:t>affiliates</w:t>
      </w:r>
      <w:proofErr w:type="gramEnd"/>
      <w:r w:rsidR="00AF5C2D" w:rsidRPr="00AF5C2D">
        <w:rPr>
          <w:rFonts w:ascii="Times New Roman" w:hAnsi="Times New Roman" w:cs="Times New Roman"/>
        </w:rPr>
        <w:t xml:space="preserve"> and subcontractors (as applicable) to maintain the confidentiality of the confidential information of the other Part</w:t>
      </w:r>
      <w:r>
        <w:rPr>
          <w:rFonts w:ascii="Times New Roman" w:hAnsi="Times New Roman" w:cs="Times New Roman"/>
        </w:rPr>
        <w:t>y</w:t>
      </w:r>
      <w:r w:rsidR="00AF5C2D" w:rsidRPr="00AF5C2D">
        <w:rPr>
          <w:rFonts w:ascii="Times New Roman" w:hAnsi="Times New Roman" w:cs="Times New Roman"/>
        </w:rPr>
        <w:t xml:space="preserve"> and the other Party’s </w:t>
      </w:r>
      <w:r>
        <w:rPr>
          <w:rFonts w:ascii="Times New Roman" w:hAnsi="Times New Roman" w:cs="Times New Roman"/>
        </w:rPr>
        <w:t>customers</w:t>
      </w:r>
      <w:r w:rsidR="00AF5C2D" w:rsidRPr="00AF5C2D">
        <w:rPr>
          <w:rFonts w:ascii="Times New Roman" w:hAnsi="Times New Roman" w:cs="Times New Roman"/>
        </w:rPr>
        <w:t xml:space="preserve">. The </w:t>
      </w:r>
      <w:r w:rsidR="00EB1EB7">
        <w:rPr>
          <w:rFonts w:ascii="Times New Roman" w:hAnsi="Times New Roman" w:cs="Times New Roman"/>
        </w:rPr>
        <w:t>R</w:t>
      </w:r>
      <w:r w:rsidR="00AF5C2D" w:rsidRPr="00AF5C2D">
        <w:rPr>
          <w:rFonts w:ascii="Times New Roman" w:hAnsi="Times New Roman" w:cs="Times New Roman"/>
        </w:rPr>
        <w:t xml:space="preserve">eceiving </w:t>
      </w:r>
      <w:r w:rsidR="00EB1EB7">
        <w:rPr>
          <w:rFonts w:ascii="Times New Roman" w:hAnsi="Times New Roman" w:cs="Times New Roman"/>
        </w:rPr>
        <w:t>P</w:t>
      </w:r>
      <w:r w:rsidR="00AF5C2D" w:rsidRPr="00AF5C2D">
        <w:rPr>
          <w:rFonts w:ascii="Times New Roman" w:hAnsi="Times New Roman" w:cs="Times New Roman"/>
        </w:rPr>
        <w:t>arty shall take commercially reasonable security precautions, at least as great as the precautions it takes to protect its own confidential information, to protect the confidential information of the other Party and the other Party’s clients.</w:t>
      </w:r>
    </w:p>
    <w:p w14:paraId="36FFCAA5" w14:textId="77777777" w:rsidR="00AF5C2D" w:rsidRPr="00AF5C2D" w:rsidRDefault="00AF5C2D" w:rsidP="00AF5C2D">
      <w:pPr>
        <w:rPr>
          <w:rFonts w:ascii="Times New Roman" w:hAnsi="Times New Roman" w:cs="Times New Roman"/>
        </w:rPr>
      </w:pPr>
      <w:r w:rsidRPr="00AF5C2D">
        <w:rPr>
          <w:rFonts w:ascii="Times New Roman" w:hAnsi="Times New Roman" w:cs="Times New Roman"/>
        </w:rPr>
        <w:t>b) Subject to the terms and conditions of this Agreement, each Party hereby grants to the other Party a revocable, non-exclusive, non-transferable, non-sublicensable right and license to use the other party’s materials solely for use by the other Party’s employees and consultants to: (</w:t>
      </w:r>
      <w:proofErr w:type="spellStart"/>
      <w:r w:rsidRPr="00AF5C2D">
        <w:rPr>
          <w:rFonts w:ascii="Times New Roman" w:hAnsi="Times New Roman" w:cs="Times New Roman"/>
        </w:rPr>
        <w:t>i</w:t>
      </w:r>
      <w:proofErr w:type="spellEnd"/>
      <w:r w:rsidRPr="00AF5C2D">
        <w:rPr>
          <w:rFonts w:ascii="Times New Roman" w:hAnsi="Times New Roman" w:cs="Times New Roman"/>
        </w:rPr>
        <w:t>) develop, maintain, and support the Integration, and (ii) become knowledgeable about the other party’s web services to assist with the integration contemplated under the term of this Agreement. Any rights not expressly granted by a Party to the other Party are reserved by the Party, and all implied licenses are disclaimed.</w:t>
      </w:r>
    </w:p>
    <w:p w14:paraId="0E0DF556" w14:textId="77777777" w:rsidR="003E1BF9" w:rsidRPr="003E1BF9" w:rsidRDefault="00AF5C2D" w:rsidP="003E1BF9">
      <w:pPr>
        <w:rPr>
          <w:rFonts w:ascii="Times New Roman" w:hAnsi="Times New Roman" w:cs="Times New Roman"/>
        </w:rPr>
      </w:pPr>
      <w:r w:rsidRPr="00AF5C2D">
        <w:rPr>
          <w:rFonts w:ascii="Times New Roman" w:hAnsi="Times New Roman" w:cs="Times New Roman"/>
        </w:rPr>
        <w:t xml:space="preserve">c) The receiving party shall use the Confidential Information solely in connection with this Agreement. </w:t>
      </w:r>
      <w:r w:rsidR="00EB1EB7">
        <w:rPr>
          <w:rFonts w:ascii="Times New Roman" w:hAnsi="Times New Roman" w:cs="Times New Roman"/>
        </w:rPr>
        <w:t xml:space="preserve">The </w:t>
      </w:r>
      <w:r w:rsidRPr="00AF5C2D">
        <w:rPr>
          <w:rFonts w:ascii="Times New Roman" w:hAnsi="Times New Roman" w:cs="Times New Roman"/>
        </w:rPr>
        <w:t>Receiving Party shall not disclose, directly or indirectly, any Confidential Information to third parties except to Receiving Party’s and its affiliates’ officers, directors, employees, consultants, and agents on a need-to-know basis, provided such parties have executed appropriate written agreements sufficient to enable it to comply with all the provisions of this Agreement. Receiving Party may also disclose Confidential Information in accordance</w:t>
      </w:r>
      <w:r w:rsidR="003E1BF9">
        <w:rPr>
          <w:rFonts w:ascii="Times New Roman" w:hAnsi="Times New Roman" w:cs="Times New Roman"/>
        </w:rPr>
        <w:t xml:space="preserve"> </w:t>
      </w:r>
      <w:r w:rsidR="003E1BF9" w:rsidRPr="003E1BF9">
        <w:rPr>
          <w:rFonts w:ascii="Times New Roman" w:hAnsi="Times New Roman" w:cs="Times New Roman"/>
        </w:rPr>
        <w:t>with judicial or other governmental order, provided Receiving Party shall give Disclosing Party reasonable notice prior to such disclosure and shall comply with any applicable protective order or equivalent.</w:t>
      </w:r>
    </w:p>
    <w:p w14:paraId="48898C1B" w14:textId="77777777" w:rsidR="003E1BF9" w:rsidRPr="003E1BF9" w:rsidRDefault="003E1BF9" w:rsidP="003E1BF9">
      <w:pPr>
        <w:rPr>
          <w:rFonts w:ascii="Times New Roman" w:hAnsi="Times New Roman" w:cs="Times New Roman"/>
        </w:rPr>
      </w:pPr>
      <w:r w:rsidRPr="003E1BF9">
        <w:rPr>
          <w:rFonts w:ascii="Times New Roman" w:hAnsi="Times New Roman" w:cs="Times New Roman"/>
        </w:rPr>
        <w:t xml:space="preserve">d) The receiving party hereby acknowledges and agrees that the confidential information of the other Party and/or its </w:t>
      </w:r>
      <w:r>
        <w:rPr>
          <w:rFonts w:ascii="Times New Roman" w:hAnsi="Times New Roman" w:cs="Times New Roman"/>
        </w:rPr>
        <w:t>customers</w:t>
      </w:r>
      <w:r w:rsidRPr="003E1BF9">
        <w:rPr>
          <w:rFonts w:ascii="Times New Roman" w:hAnsi="Times New Roman" w:cs="Times New Roman"/>
        </w:rPr>
        <w:t xml:space="preserve"> derives independent economic value (actual or potential) from not being generally known to other persons who can obtain economic value from its disclosure or use and not being readily ascertainable by proper means by other persons who can obtain economic value from its disclosure or use; is the subject of reasonable efforts under the circumstances to maintain its secrecy; and is a trade secret as defined under Applicable Law.</w:t>
      </w:r>
    </w:p>
    <w:p w14:paraId="5FD0B38F" w14:textId="77777777" w:rsidR="003E1BF9" w:rsidRPr="003E1BF9" w:rsidRDefault="00D57B90" w:rsidP="003E1BF9">
      <w:pPr>
        <w:rPr>
          <w:rFonts w:ascii="Times New Roman" w:hAnsi="Times New Roman" w:cs="Times New Roman"/>
        </w:rPr>
      </w:pPr>
      <w:r>
        <w:rPr>
          <w:rFonts w:ascii="Times New Roman" w:hAnsi="Times New Roman" w:cs="Times New Roman"/>
        </w:rPr>
        <w:lastRenderedPageBreak/>
        <w:t>e</w:t>
      </w:r>
      <w:r w:rsidR="003E1BF9" w:rsidRPr="003E1BF9">
        <w:rPr>
          <w:rFonts w:ascii="Times New Roman" w:hAnsi="Times New Roman" w:cs="Times New Roman"/>
        </w:rPr>
        <w:t>) The terms and provisions of this Section 4 shall survive termination of this Agreement.</w:t>
      </w:r>
    </w:p>
    <w:p w14:paraId="6485674A" w14:textId="77777777" w:rsidR="003E1BF9" w:rsidRDefault="00D57B90" w:rsidP="003E1BF9">
      <w:pPr>
        <w:rPr>
          <w:rFonts w:ascii="Times New Roman" w:hAnsi="Times New Roman" w:cs="Times New Roman"/>
        </w:rPr>
      </w:pPr>
      <w:r>
        <w:rPr>
          <w:rFonts w:ascii="Times New Roman" w:hAnsi="Times New Roman" w:cs="Times New Roman"/>
        </w:rPr>
        <w:t>f</w:t>
      </w:r>
      <w:r w:rsidR="003E1BF9" w:rsidRPr="003E1BF9">
        <w:rPr>
          <w:rFonts w:ascii="Times New Roman" w:hAnsi="Times New Roman" w:cs="Times New Roman"/>
        </w:rPr>
        <w:t>) Upon termination of this Agreement, the receiving Party shall return to other Party or destroy any and all copies of confidential information and adaptations in the possession or control of the receiving Party</w:t>
      </w:r>
      <w:r w:rsidR="003E1BF9">
        <w:rPr>
          <w:rFonts w:ascii="Times New Roman" w:hAnsi="Times New Roman" w:cs="Times New Roman"/>
        </w:rPr>
        <w:t>. The reports returned to Customers are owned by the Customer and are specifically excluded from this paragraph (though confidentiality measures do apply).</w:t>
      </w:r>
    </w:p>
    <w:p w14:paraId="6CD862C3" w14:textId="77777777" w:rsidR="003E1BF9" w:rsidRPr="003E1BF9" w:rsidRDefault="003E1BF9" w:rsidP="003E1BF9">
      <w:pPr>
        <w:rPr>
          <w:rFonts w:ascii="Times New Roman" w:hAnsi="Times New Roman" w:cs="Times New Roman"/>
          <w:b/>
        </w:rPr>
      </w:pPr>
      <w:r w:rsidRPr="003E1BF9">
        <w:rPr>
          <w:rFonts w:ascii="Times New Roman" w:hAnsi="Times New Roman" w:cs="Times New Roman"/>
          <w:b/>
        </w:rPr>
        <w:t>5. Warranties and Covenants</w:t>
      </w:r>
    </w:p>
    <w:p w14:paraId="4451CDB9" w14:textId="77777777" w:rsidR="003E1BF9" w:rsidRPr="003E1BF9" w:rsidRDefault="003E1BF9" w:rsidP="003E1BF9">
      <w:pPr>
        <w:rPr>
          <w:rFonts w:ascii="Times New Roman" w:hAnsi="Times New Roman" w:cs="Times New Roman"/>
        </w:rPr>
      </w:pPr>
      <w:r w:rsidRPr="003E1BF9">
        <w:rPr>
          <w:rFonts w:ascii="Times New Roman" w:hAnsi="Times New Roman" w:cs="Times New Roman"/>
        </w:rPr>
        <w:t xml:space="preserve">a) </w:t>
      </w:r>
      <w:r w:rsidR="003064C7">
        <w:rPr>
          <w:rFonts w:ascii="Times New Roman" w:hAnsi="Times New Roman" w:cs="Times New Roman"/>
        </w:rPr>
        <w:t xml:space="preserve">Each Party </w:t>
      </w:r>
      <w:r w:rsidRPr="003E1BF9">
        <w:rPr>
          <w:rFonts w:ascii="Times New Roman" w:hAnsi="Times New Roman" w:cs="Times New Roman"/>
        </w:rPr>
        <w:t>represents and warrants that its performance of this Agreement shall (</w:t>
      </w:r>
      <w:proofErr w:type="spellStart"/>
      <w:r w:rsidRPr="003E1BF9">
        <w:rPr>
          <w:rFonts w:ascii="Times New Roman" w:hAnsi="Times New Roman" w:cs="Times New Roman"/>
        </w:rPr>
        <w:t>i</w:t>
      </w:r>
      <w:proofErr w:type="spellEnd"/>
      <w:r w:rsidRPr="003E1BF9">
        <w:rPr>
          <w:rFonts w:ascii="Times New Roman" w:hAnsi="Times New Roman" w:cs="Times New Roman"/>
        </w:rPr>
        <w:t xml:space="preserve">) be provided without material defect in material or workmanship, and consistent with or exceeding generally accepted industry practices and procedures, and (ii) be provided or performed through the use of reasonable care and in a timely, </w:t>
      </w:r>
      <w:proofErr w:type="gramStart"/>
      <w:r w:rsidRPr="003E1BF9">
        <w:rPr>
          <w:rFonts w:ascii="Times New Roman" w:hAnsi="Times New Roman" w:cs="Times New Roman"/>
        </w:rPr>
        <w:t>professional</w:t>
      </w:r>
      <w:proofErr w:type="gramEnd"/>
      <w:r w:rsidRPr="003E1BF9">
        <w:rPr>
          <w:rFonts w:ascii="Times New Roman" w:hAnsi="Times New Roman" w:cs="Times New Roman"/>
        </w:rPr>
        <w:t xml:space="preserve"> and workmanlike manner.</w:t>
      </w:r>
    </w:p>
    <w:p w14:paraId="114E07DA" w14:textId="77777777" w:rsidR="003E1BF9" w:rsidRPr="003E1BF9" w:rsidRDefault="003E1BF9" w:rsidP="003E1BF9">
      <w:pPr>
        <w:rPr>
          <w:rFonts w:ascii="Times New Roman" w:hAnsi="Times New Roman" w:cs="Times New Roman"/>
        </w:rPr>
      </w:pPr>
      <w:r w:rsidRPr="003E1BF9">
        <w:rPr>
          <w:rFonts w:ascii="Times New Roman" w:hAnsi="Times New Roman" w:cs="Times New Roman"/>
        </w:rPr>
        <w:t xml:space="preserve">b) </w:t>
      </w:r>
      <w:r>
        <w:rPr>
          <w:rFonts w:ascii="Times New Roman" w:hAnsi="Times New Roman" w:cs="Times New Roman"/>
        </w:rPr>
        <w:t xml:space="preserve">Each Party </w:t>
      </w:r>
      <w:r w:rsidRPr="003E1BF9">
        <w:rPr>
          <w:rFonts w:ascii="Times New Roman" w:hAnsi="Times New Roman" w:cs="Times New Roman"/>
        </w:rPr>
        <w:t>represents and warrants it will meet or exceed any service level obligations provided for in this Agreement.</w:t>
      </w:r>
    </w:p>
    <w:p w14:paraId="79900145" w14:textId="77777777" w:rsidR="003E1BF9" w:rsidRPr="003E1BF9" w:rsidRDefault="003E1BF9" w:rsidP="003E1BF9">
      <w:pPr>
        <w:rPr>
          <w:rFonts w:ascii="Times New Roman" w:hAnsi="Times New Roman" w:cs="Times New Roman"/>
        </w:rPr>
      </w:pPr>
      <w:r w:rsidRPr="003E1BF9">
        <w:rPr>
          <w:rFonts w:ascii="Times New Roman" w:hAnsi="Times New Roman" w:cs="Times New Roman"/>
        </w:rPr>
        <w:t xml:space="preserve">c) Each Party represents and warrants that its performance of this Agreement shall comply with all federal, state, county, municipal, city and international laws, rules, regulations, </w:t>
      </w:r>
      <w:proofErr w:type="gramStart"/>
      <w:r w:rsidRPr="003E1BF9">
        <w:rPr>
          <w:rFonts w:ascii="Times New Roman" w:hAnsi="Times New Roman" w:cs="Times New Roman"/>
        </w:rPr>
        <w:t>ordinances</w:t>
      </w:r>
      <w:proofErr w:type="gramEnd"/>
      <w:r w:rsidRPr="003E1BF9">
        <w:rPr>
          <w:rFonts w:ascii="Times New Roman" w:hAnsi="Times New Roman" w:cs="Times New Roman"/>
        </w:rPr>
        <w:t xml:space="preserve"> and court orders applicable to the Party.</w:t>
      </w:r>
    </w:p>
    <w:p w14:paraId="248DB46C" w14:textId="77777777" w:rsidR="003E1BF9" w:rsidRDefault="003E1BF9" w:rsidP="003E1BF9">
      <w:pPr>
        <w:rPr>
          <w:rFonts w:ascii="Times New Roman" w:hAnsi="Times New Roman" w:cs="Times New Roman"/>
        </w:rPr>
      </w:pPr>
      <w:r w:rsidRPr="003E1BF9">
        <w:rPr>
          <w:rFonts w:ascii="Times New Roman" w:hAnsi="Times New Roman" w:cs="Times New Roman"/>
        </w:rPr>
        <w:t>d) Each Party represents and warrants that (</w:t>
      </w:r>
      <w:proofErr w:type="spellStart"/>
      <w:r w:rsidRPr="003E1BF9">
        <w:rPr>
          <w:rFonts w:ascii="Times New Roman" w:hAnsi="Times New Roman" w:cs="Times New Roman"/>
        </w:rPr>
        <w:t>i</w:t>
      </w:r>
      <w:proofErr w:type="spellEnd"/>
      <w:r w:rsidRPr="003E1BF9">
        <w:rPr>
          <w:rFonts w:ascii="Times New Roman" w:hAnsi="Times New Roman" w:cs="Times New Roman"/>
        </w:rPr>
        <w:t>) its performance of this Agreement does not and will not infringe or violate any Intellectual Property Rights of third parties, (ii) each Party is the sole and exclusive owner of all of the property used in the performance of this Agreement or has secured adequate license to perform its obligations and grant necessary rights to the other Party as contemplated under the terms of this Agreement, and (iii) each Party has all rights necessary to grant the other Party the rights set forth in this Agreement.</w:t>
      </w:r>
    </w:p>
    <w:p w14:paraId="6B4F4C8D" w14:textId="77777777" w:rsidR="00AF5C2D" w:rsidRDefault="003064C7" w:rsidP="00E71787">
      <w:pPr>
        <w:rPr>
          <w:rFonts w:ascii="Times New Roman" w:hAnsi="Times New Roman" w:cs="Times New Roman"/>
        </w:rPr>
      </w:pPr>
      <w:r>
        <w:rPr>
          <w:rFonts w:ascii="Times New Roman" w:hAnsi="Times New Roman" w:cs="Times New Roman"/>
        </w:rPr>
        <w:t>e) CRA represents and warrants that it is a Consumer Reporting Agency and is acting as the Consumer Reporting Agency for reports ordered by the Customer through Tenstreet’</w:t>
      </w:r>
      <w:r w:rsidR="004F3C15">
        <w:rPr>
          <w:rFonts w:ascii="Times New Roman" w:hAnsi="Times New Roman" w:cs="Times New Roman"/>
        </w:rPr>
        <w:t>s integration. As the Consumer Reporting Agency, CRA represents and warrants that it understands and complies with all requirements of the Fair Credit Reporting Act</w:t>
      </w:r>
      <w:r w:rsidR="00E03D03">
        <w:rPr>
          <w:rFonts w:ascii="Times New Roman" w:hAnsi="Times New Roman" w:cs="Times New Roman"/>
        </w:rPr>
        <w:t xml:space="preserve"> and other laws and regulations</w:t>
      </w:r>
      <w:r w:rsidR="004F3C15">
        <w:rPr>
          <w:rFonts w:ascii="Times New Roman" w:hAnsi="Times New Roman" w:cs="Times New Roman"/>
        </w:rPr>
        <w:t xml:space="preserve"> that apply to Consumer Reporting Agencies.</w:t>
      </w:r>
    </w:p>
    <w:p w14:paraId="5C38BBB3" w14:textId="77777777" w:rsidR="00277535" w:rsidRDefault="003E1BF9" w:rsidP="00E71787">
      <w:pPr>
        <w:rPr>
          <w:rFonts w:ascii="Times New Roman" w:hAnsi="Times New Roman" w:cs="Times New Roman"/>
        </w:rPr>
      </w:pPr>
      <w:r w:rsidRPr="003E1BF9">
        <w:rPr>
          <w:rFonts w:ascii="Times New Roman" w:hAnsi="Times New Roman" w:cs="Times New Roman"/>
          <w:b/>
        </w:rPr>
        <w:t>6. Indemnification</w:t>
      </w:r>
      <w:r w:rsidR="00F44337">
        <w:rPr>
          <w:rFonts w:ascii="Times New Roman" w:hAnsi="Times New Roman" w:cs="Times New Roman"/>
          <w:b/>
        </w:rPr>
        <w:t xml:space="preserve">.  </w:t>
      </w:r>
      <w:r w:rsidRPr="003E1BF9">
        <w:rPr>
          <w:rFonts w:ascii="Times New Roman" w:hAnsi="Times New Roman" w:cs="Times New Roman"/>
        </w:rPr>
        <w:t>Each Party shall indemnify, defend, and hold the other Party and its affiliated entities harmless from and against any and all causes, actions, claims, litigation, demands, liabilities, loss, damage, cost, or expense of whatsoever kind and nature, including but not limited to reasonable attorney's fees and court costs, which may be asserted against a Party and its affiliated entities or which a Party and its affiliated entities may sustain or incur at any time by reason or in consequence of the Integration developed pursuant to the terms of this Agreement or breach by a Party of any provision contained within this Agreement.</w:t>
      </w:r>
    </w:p>
    <w:p w14:paraId="0785B33F" w14:textId="77777777" w:rsidR="00277535" w:rsidRDefault="00F44337" w:rsidP="00E71787">
      <w:pPr>
        <w:rPr>
          <w:rFonts w:ascii="Times New Roman" w:hAnsi="Times New Roman" w:cs="Times New Roman"/>
        </w:rPr>
      </w:pPr>
      <w:r>
        <w:rPr>
          <w:rFonts w:ascii="Times New Roman" w:hAnsi="Times New Roman" w:cs="Times New Roman"/>
          <w:b/>
        </w:rPr>
        <w:t xml:space="preserve">7. Force Majeure.  </w:t>
      </w:r>
      <w:r w:rsidR="00277535" w:rsidRPr="00277535">
        <w:rPr>
          <w:rFonts w:ascii="Times New Roman" w:hAnsi="Times New Roman" w:cs="Times New Roman"/>
        </w:rPr>
        <w:t>Both Parties shall not be liable for its inability to perform, or for any delay in performing, any of its obligations under this Agreement if that inability or delay is caused by a force majeure event, including, but not limited to, fire, equipment failures, failures or fluctuations in electrical power, lightning, telecommunications failure (including, without limitation, Internet failures), government action, or for any other casualty or cause beyond their control. Such nonperformance shall not be a default hereunder and t</w:t>
      </w:r>
      <w:r w:rsidR="00277535">
        <w:rPr>
          <w:rFonts w:ascii="Times New Roman" w:hAnsi="Times New Roman" w:cs="Times New Roman"/>
        </w:rPr>
        <w:t>hat P</w:t>
      </w:r>
      <w:r w:rsidR="00277535" w:rsidRPr="00277535">
        <w:rPr>
          <w:rFonts w:ascii="Times New Roman" w:hAnsi="Times New Roman" w:cs="Times New Roman"/>
        </w:rPr>
        <w:t>arty’s performance shall be excused, provided that such party notifies the other party as soon as practicable of the existence of such condition and uses its best efforts to resume performance in an expeditious manner as soon as practicable.</w:t>
      </w:r>
    </w:p>
    <w:p w14:paraId="2F3A3CF9" w14:textId="77777777" w:rsidR="00277535" w:rsidRDefault="00277535" w:rsidP="00E71787">
      <w:pPr>
        <w:rPr>
          <w:rFonts w:ascii="Times New Roman" w:hAnsi="Times New Roman" w:cs="Times New Roman"/>
        </w:rPr>
      </w:pPr>
    </w:p>
    <w:p w14:paraId="6841E210" w14:textId="77777777" w:rsidR="00E77EE5" w:rsidRPr="00E77EE5" w:rsidRDefault="00277535">
      <w:pPr>
        <w:rPr>
          <w:rFonts w:ascii="Times New Roman" w:hAnsi="Times New Roman" w:cs="Times New Roman"/>
        </w:rPr>
      </w:pPr>
      <w:r w:rsidRPr="00277535">
        <w:rPr>
          <w:rFonts w:ascii="Times New Roman" w:hAnsi="Times New Roman" w:cs="Times New Roman"/>
          <w:b/>
        </w:rPr>
        <w:t>8. Notices</w:t>
      </w:r>
      <w:r w:rsidR="00F44337">
        <w:rPr>
          <w:rFonts w:ascii="Times New Roman" w:hAnsi="Times New Roman" w:cs="Times New Roman"/>
          <w:b/>
        </w:rPr>
        <w:t xml:space="preserve">. </w:t>
      </w:r>
      <w:r w:rsidR="00F44337">
        <w:rPr>
          <w:rFonts w:ascii="Times New Roman" w:hAnsi="Times New Roman" w:cs="Times New Roman"/>
        </w:rPr>
        <w:t>An</w:t>
      </w:r>
      <w:r w:rsidRPr="00277535">
        <w:rPr>
          <w:rFonts w:ascii="Times New Roman" w:hAnsi="Times New Roman" w:cs="Times New Roman"/>
        </w:rPr>
        <w:t>y notice or other communication required or permitted under this Agreement shall be sufficiently given if delivered in person or sent by facsimile, email or by courier of national reputation or by USPS, postage prepaid, and addressed to the recipient party set forth on the first page of this Agreement, or such other address or number as shall be furnished in writing by any such party, and such notice or communication shall, if properly addressed, be deemed to have been given as of the date delivered in person or sent by facsimile, one day after deposition with an overnight courier or four (4) business days after deposition into the US mail</w:t>
      </w:r>
      <w:r w:rsidR="00E03D03">
        <w:rPr>
          <w:rFonts w:ascii="Times New Roman" w:hAnsi="Times New Roman" w:cs="Times New Roman"/>
        </w:rPr>
        <w:t>.</w:t>
      </w:r>
    </w:p>
    <w:p w14:paraId="428A7633" w14:textId="77777777" w:rsidR="00B0364F" w:rsidRDefault="00277535">
      <w:pPr>
        <w:rPr>
          <w:rFonts w:ascii="Times New Roman" w:hAnsi="Times New Roman" w:cs="Times New Roman"/>
        </w:rPr>
      </w:pPr>
      <w:r w:rsidRPr="00277535">
        <w:rPr>
          <w:rFonts w:ascii="Times New Roman" w:hAnsi="Times New Roman" w:cs="Times New Roman"/>
          <w:b/>
        </w:rPr>
        <w:t>9.Waiver</w:t>
      </w:r>
      <w:r w:rsidR="00F44337">
        <w:rPr>
          <w:rFonts w:ascii="Times New Roman" w:hAnsi="Times New Roman" w:cs="Times New Roman"/>
          <w:b/>
        </w:rPr>
        <w:t xml:space="preserve">.  </w:t>
      </w:r>
      <w:r w:rsidRPr="00277535">
        <w:rPr>
          <w:rFonts w:ascii="Times New Roman" w:hAnsi="Times New Roman" w:cs="Times New Roman"/>
        </w:rPr>
        <w:t>A delay or omission by either Party to exercise its rights upon any event of noncompliance or default by the other Party shall not impair any such right or be construed to be a waiver thereof. A waiver by either of the Parties of any of the duties, conditions, or agreements of the other Party shall not be construed to be a waiver of any succeeding breach thereof or of any duty, condition, or agreement herein. Unless stated otherwise, all remedies provided for in this Agreement shall be cumulative and in addition to and not in lieu of any other remedies available to any Party at law or in equity.</w:t>
      </w:r>
    </w:p>
    <w:p w14:paraId="54E55C11" w14:textId="77777777" w:rsidR="00277535" w:rsidRDefault="00277535">
      <w:pPr>
        <w:rPr>
          <w:rFonts w:ascii="Times New Roman" w:hAnsi="Times New Roman" w:cs="Times New Roman"/>
        </w:rPr>
      </w:pPr>
      <w:r w:rsidRPr="00277535">
        <w:rPr>
          <w:rFonts w:ascii="Times New Roman" w:hAnsi="Times New Roman" w:cs="Times New Roman"/>
          <w:b/>
        </w:rPr>
        <w:t>10. Governing Law</w:t>
      </w:r>
      <w:r w:rsidR="00F44337">
        <w:rPr>
          <w:rFonts w:ascii="Times New Roman" w:hAnsi="Times New Roman" w:cs="Times New Roman"/>
          <w:b/>
        </w:rPr>
        <w:t xml:space="preserve">.  </w:t>
      </w:r>
      <w:r w:rsidRPr="00277535">
        <w:rPr>
          <w:rFonts w:ascii="Times New Roman" w:hAnsi="Times New Roman" w:cs="Times New Roman"/>
        </w:rPr>
        <w:t xml:space="preserve">This Agreement shall be governed in accordance with the laws of the United States of America and the State of </w:t>
      </w:r>
      <w:r>
        <w:rPr>
          <w:rFonts w:ascii="Times New Roman" w:hAnsi="Times New Roman" w:cs="Times New Roman"/>
        </w:rPr>
        <w:t>Oklahoma</w:t>
      </w:r>
      <w:r w:rsidRPr="00277535">
        <w:rPr>
          <w:rFonts w:ascii="Times New Roman" w:hAnsi="Times New Roman" w:cs="Times New Roman"/>
        </w:rPr>
        <w:t xml:space="preserve">, without reference to its choice of law provisions. In the event of litigation arising out of or connected with this Agreement, </w:t>
      </w:r>
      <w:r>
        <w:rPr>
          <w:rFonts w:ascii="Times New Roman" w:hAnsi="Times New Roman" w:cs="Times New Roman"/>
        </w:rPr>
        <w:t xml:space="preserve">CRA </w:t>
      </w:r>
      <w:r w:rsidRPr="00277535">
        <w:rPr>
          <w:rFonts w:ascii="Times New Roman" w:hAnsi="Times New Roman" w:cs="Times New Roman"/>
        </w:rPr>
        <w:t xml:space="preserve">and Tenstreet agree that the state or Federal courts located in the State of </w:t>
      </w:r>
      <w:r>
        <w:rPr>
          <w:rFonts w:ascii="Times New Roman" w:hAnsi="Times New Roman" w:cs="Times New Roman"/>
        </w:rPr>
        <w:t xml:space="preserve">Oklahoma </w:t>
      </w:r>
      <w:r w:rsidRPr="00277535">
        <w:rPr>
          <w:rFonts w:ascii="Times New Roman" w:hAnsi="Times New Roman" w:cs="Times New Roman"/>
        </w:rPr>
        <w:t xml:space="preserve">shall have exclusive jurisdiction, and </w:t>
      </w:r>
      <w:r>
        <w:rPr>
          <w:rFonts w:ascii="Times New Roman" w:hAnsi="Times New Roman" w:cs="Times New Roman"/>
        </w:rPr>
        <w:t xml:space="preserve">CRA </w:t>
      </w:r>
      <w:r w:rsidRPr="00277535">
        <w:rPr>
          <w:rFonts w:ascii="Times New Roman" w:hAnsi="Times New Roman" w:cs="Times New Roman"/>
        </w:rPr>
        <w:t xml:space="preserve">specifically subjects itself to the personal jurisdiction of said courts in the same manner as if this had been executed and/or was to be performed in the State of </w:t>
      </w:r>
      <w:r>
        <w:rPr>
          <w:rFonts w:ascii="Times New Roman" w:hAnsi="Times New Roman" w:cs="Times New Roman"/>
        </w:rPr>
        <w:t>Oklahoma</w:t>
      </w:r>
      <w:r w:rsidRPr="00277535">
        <w:rPr>
          <w:rFonts w:ascii="Times New Roman" w:hAnsi="Times New Roman" w:cs="Times New Roman"/>
        </w:rPr>
        <w:t>.</w:t>
      </w:r>
    </w:p>
    <w:p w14:paraId="7E09D456" w14:textId="77777777" w:rsidR="00277535" w:rsidRDefault="00277535">
      <w:pPr>
        <w:rPr>
          <w:rFonts w:ascii="Times New Roman" w:hAnsi="Times New Roman" w:cs="Times New Roman"/>
        </w:rPr>
      </w:pPr>
      <w:r w:rsidRPr="00277535">
        <w:rPr>
          <w:rFonts w:ascii="Times New Roman" w:hAnsi="Times New Roman" w:cs="Times New Roman"/>
          <w:b/>
        </w:rPr>
        <w:t>11. Severability</w:t>
      </w:r>
      <w:r w:rsidR="00F44337">
        <w:rPr>
          <w:rFonts w:ascii="Times New Roman" w:hAnsi="Times New Roman" w:cs="Times New Roman"/>
          <w:b/>
        </w:rPr>
        <w:t xml:space="preserve">.  </w:t>
      </w:r>
      <w:r w:rsidR="00F44337" w:rsidRPr="00F44337">
        <w:rPr>
          <w:rFonts w:ascii="Times New Roman" w:hAnsi="Times New Roman" w:cs="Times New Roman"/>
        </w:rPr>
        <w:t>A</w:t>
      </w:r>
      <w:r w:rsidRPr="00277535">
        <w:rPr>
          <w:rFonts w:ascii="Times New Roman" w:hAnsi="Times New Roman" w:cs="Times New Roman"/>
        </w:rPr>
        <w:t>ll sections, clauses, and covenants contained in this Agreement are severable, and in the event any of them shall be held to be invalid by any competent court, this Agreement shall be interpreted as if such invalid sections, clauses, or covenants were not contained herein, without invalidating the remainder of this Agreement, which shall remain in full force and effect. Each provision of this Agreement, which provides for a limitation of liability, disclaimer of warranties, or exclusion of remedies is severable from and independent of any other provision</w:t>
      </w:r>
      <w:r>
        <w:rPr>
          <w:rFonts w:ascii="Times New Roman" w:hAnsi="Times New Roman" w:cs="Times New Roman"/>
        </w:rPr>
        <w:t>.</w:t>
      </w:r>
    </w:p>
    <w:p w14:paraId="5A23D11D" w14:textId="77777777" w:rsidR="00277535" w:rsidRDefault="00277535">
      <w:pPr>
        <w:rPr>
          <w:rFonts w:ascii="Times New Roman" w:hAnsi="Times New Roman" w:cs="Times New Roman"/>
        </w:rPr>
      </w:pPr>
      <w:r w:rsidRPr="00277535">
        <w:rPr>
          <w:rFonts w:ascii="Times New Roman" w:hAnsi="Times New Roman" w:cs="Times New Roman"/>
          <w:b/>
        </w:rPr>
        <w:t>12. Relationship of Parties</w:t>
      </w:r>
      <w:r w:rsidR="00F44337">
        <w:rPr>
          <w:rFonts w:ascii="Times New Roman" w:hAnsi="Times New Roman" w:cs="Times New Roman"/>
          <w:b/>
        </w:rPr>
        <w:t xml:space="preserve">.  </w:t>
      </w:r>
      <w:r w:rsidRPr="00277535">
        <w:rPr>
          <w:rFonts w:ascii="Times New Roman" w:hAnsi="Times New Roman" w:cs="Times New Roman"/>
        </w:rPr>
        <w:t xml:space="preserve">Party is acting only as an independent contractor. Neither party shall act nor represent itself, directly or by implication, as an agent of the other. Each party shall be responsible for the direction and control of its employees, subcontractors, and/or consultants and nothing under this Agreement shall create any relationship between the employees, subcontractors and/or consultants of </w:t>
      </w:r>
      <w:r>
        <w:rPr>
          <w:rFonts w:ascii="Times New Roman" w:hAnsi="Times New Roman" w:cs="Times New Roman"/>
        </w:rPr>
        <w:t>CRA and Tenstreet respectively.</w:t>
      </w:r>
    </w:p>
    <w:p w14:paraId="2B1A38B4" w14:textId="77777777" w:rsidR="00277535" w:rsidRDefault="00277535">
      <w:pPr>
        <w:rPr>
          <w:rFonts w:ascii="Times New Roman" w:hAnsi="Times New Roman" w:cs="Times New Roman"/>
        </w:rPr>
      </w:pPr>
      <w:r w:rsidRPr="00277535">
        <w:rPr>
          <w:rFonts w:ascii="Times New Roman" w:hAnsi="Times New Roman" w:cs="Times New Roman"/>
          <w:b/>
        </w:rPr>
        <w:t xml:space="preserve">13. No </w:t>
      </w:r>
      <w:proofErr w:type="gramStart"/>
      <w:r w:rsidRPr="00277535">
        <w:rPr>
          <w:rFonts w:ascii="Times New Roman" w:hAnsi="Times New Roman" w:cs="Times New Roman"/>
          <w:b/>
        </w:rPr>
        <w:t>Third Party</w:t>
      </w:r>
      <w:proofErr w:type="gramEnd"/>
      <w:r w:rsidRPr="00277535">
        <w:rPr>
          <w:rFonts w:ascii="Times New Roman" w:hAnsi="Times New Roman" w:cs="Times New Roman"/>
          <w:b/>
        </w:rPr>
        <w:t xml:space="preserve"> Beneficiaries</w:t>
      </w:r>
      <w:r w:rsidR="00F44337">
        <w:rPr>
          <w:rFonts w:ascii="Times New Roman" w:hAnsi="Times New Roman" w:cs="Times New Roman"/>
          <w:b/>
        </w:rPr>
        <w:t xml:space="preserve">.  </w:t>
      </w:r>
      <w:r w:rsidRPr="00277535">
        <w:rPr>
          <w:rFonts w:ascii="Times New Roman" w:hAnsi="Times New Roman" w:cs="Times New Roman"/>
        </w:rPr>
        <w:t>Except as set forth herein, this Agreement is for the benefit of the parties hereto and thereto and are not intended to confer any rights or benefits on any third party, including any employee, shareholder of either party hereto, and that no other person or entity shall have or acquire any right by virtue of this Agreement.</w:t>
      </w:r>
    </w:p>
    <w:p w14:paraId="27FE0BD6" w14:textId="77777777" w:rsidR="00277535" w:rsidRDefault="00277535">
      <w:pPr>
        <w:rPr>
          <w:rFonts w:ascii="Times New Roman" w:hAnsi="Times New Roman" w:cs="Times New Roman"/>
        </w:rPr>
      </w:pPr>
      <w:r w:rsidRPr="00277535">
        <w:rPr>
          <w:rFonts w:ascii="Times New Roman" w:hAnsi="Times New Roman" w:cs="Times New Roman"/>
          <w:b/>
        </w:rPr>
        <w:t>14. Preservation of Rights</w:t>
      </w:r>
      <w:r w:rsidR="00F44337">
        <w:rPr>
          <w:rFonts w:ascii="Times New Roman" w:hAnsi="Times New Roman" w:cs="Times New Roman"/>
          <w:b/>
        </w:rPr>
        <w:t xml:space="preserve">.  </w:t>
      </w:r>
      <w:r w:rsidRPr="00277535">
        <w:rPr>
          <w:rFonts w:ascii="Times New Roman" w:hAnsi="Times New Roman" w:cs="Times New Roman"/>
        </w:rPr>
        <w:t xml:space="preserve">The exercise of any rights of enforcement or other remedies stated herein shall not preclude, or be deemed a waiver of, any other enforcement rights or remedies available to either Tenstreet or </w:t>
      </w:r>
      <w:r>
        <w:rPr>
          <w:rFonts w:ascii="Times New Roman" w:hAnsi="Times New Roman" w:cs="Times New Roman"/>
        </w:rPr>
        <w:t xml:space="preserve">CRA </w:t>
      </w:r>
      <w:r w:rsidRPr="00277535">
        <w:rPr>
          <w:rFonts w:ascii="Times New Roman" w:hAnsi="Times New Roman" w:cs="Times New Roman"/>
        </w:rPr>
        <w:t xml:space="preserve">under law or otherwise, and each of Client or </w:t>
      </w:r>
      <w:r>
        <w:rPr>
          <w:rFonts w:ascii="Times New Roman" w:hAnsi="Times New Roman" w:cs="Times New Roman"/>
        </w:rPr>
        <w:t xml:space="preserve">CRA </w:t>
      </w:r>
      <w:r w:rsidRPr="00277535">
        <w:rPr>
          <w:rFonts w:ascii="Times New Roman" w:hAnsi="Times New Roman" w:cs="Times New Roman"/>
        </w:rPr>
        <w:t>expressly reserves its rights in respect of such additional rights and remedies.</w:t>
      </w:r>
    </w:p>
    <w:p w14:paraId="5818DE4B" w14:textId="77777777" w:rsidR="00277535" w:rsidRDefault="00277535">
      <w:pPr>
        <w:rPr>
          <w:rFonts w:ascii="Times New Roman" w:hAnsi="Times New Roman" w:cs="Times New Roman"/>
        </w:rPr>
      </w:pPr>
      <w:r w:rsidRPr="00277535">
        <w:rPr>
          <w:rFonts w:ascii="Times New Roman" w:hAnsi="Times New Roman" w:cs="Times New Roman"/>
          <w:b/>
        </w:rPr>
        <w:t>15. Entire Agreement</w:t>
      </w:r>
      <w:r w:rsidR="00F44337">
        <w:rPr>
          <w:rFonts w:ascii="Times New Roman" w:hAnsi="Times New Roman" w:cs="Times New Roman"/>
          <w:b/>
        </w:rPr>
        <w:t xml:space="preserve">.  </w:t>
      </w:r>
      <w:r w:rsidRPr="00277535">
        <w:rPr>
          <w:rFonts w:ascii="Times New Roman" w:hAnsi="Times New Roman" w:cs="Times New Roman"/>
        </w:rPr>
        <w:t xml:space="preserve">This Agreement constitutes the final, entire, and exclusive agreement between the parties with respect to the subject matter contained herein and therein. There are no representations, warranties, </w:t>
      </w:r>
      <w:proofErr w:type="gramStart"/>
      <w:r w:rsidRPr="00277535">
        <w:rPr>
          <w:rFonts w:ascii="Times New Roman" w:hAnsi="Times New Roman" w:cs="Times New Roman"/>
        </w:rPr>
        <w:t>understandings</w:t>
      </w:r>
      <w:proofErr w:type="gramEnd"/>
      <w:r w:rsidRPr="00277535">
        <w:rPr>
          <w:rFonts w:ascii="Times New Roman" w:hAnsi="Times New Roman" w:cs="Times New Roman"/>
        </w:rPr>
        <w:t xml:space="preserve"> or agreements among the parties with respect to the subject matter contained </w:t>
      </w:r>
      <w:r w:rsidRPr="00277535">
        <w:rPr>
          <w:rFonts w:ascii="Times New Roman" w:hAnsi="Times New Roman" w:cs="Times New Roman"/>
        </w:rPr>
        <w:lastRenderedPageBreak/>
        <w:t>herein and therein, which are not fully expressed in this Agreement. This Agreement supersedes all prior agreements and understandings between the parties with respect to such subject matter. This Agreement may only be amended by a written instrument signed by all Parties to this Agreement.</w:t>
      </w:r>
    </w:p>
    <w:p w14:paraId="4D14BD02" w14:textId="77777777" w:rsidR="00B0364F" w:rsidRDefault="00277535">
      <w:pPr>
        <w:rPr>
          <w:rFonts w:ascii="Times New Roman" w:hAnsi="Times New Roman" w:cs="Times New Roman"/>
        </w:rPr>
      </w:pPr>
      <w:r w:rsidRPr="00277535">
        <w:rPr>
          <w:rFonts w:ascii="Times New Roman" w:hAnsi="Times New Roman" w:cs="Times New Roman"/>
          <w:b/>
        </w:rPr>
        <w:t>16. Affiliates</w:t>
      </w:r>
      <w:r w:rsidR="00F44337">
        <w:rPr>
          <w:rFonts w:ascii="Times New Roman" w:hAnsi="Times New Roman" w:cs="Times New Roman"/>
          <w:b/>
        </w:rPr>
        <w:t xml:space="preserve">.  </w:t>
      </w:r>
      <w:r w:rsidR="00B0364F" w:rsidRPr="00B0364F">
        <w:rPr>
          <w:rFonts w:ascii="Times New Roman" w:hAnsi="Times New Roman" w:cs="Times New Roman"/>
        </w:rPr>
        <w:t>Each party shall ensure that each of its affiliates accepts and complies with all of the terms and conditions of this Agreement as if each such affiliate were a party to this Agreement.</w:t>
      </w:r>
    </w:p>
    <w:p w14:paraId="2FA3E6CB" w14:textId="77777777" w:rsidR="001C5450" w:rsidRDefault="00277535">
      <w:pPr>
        <w:rPr>
          <w:rFonts w:ascii="Times New Roman" w:hAnsi="Times New Roman" w:cs="Times New Roman"/>
        </w:rPr>
      </w:pPr>
      <w:r w:rsidRPr="001C5450">
        <w:rPr>
          <w:rFonts w:ascii="Times New Roman" w:hAnsi="Times New Roman" w:cs="Times New Roman"/>
          <w:b/>
        </w:rPr>
        <w:t xml:space="preserve">17. </w:t>
      </w:r>
      <w:r w:rsidR="00E03D03" w:rsidRPr="001C5450">
        <w:rPr>
          <w:rFonts w:ascii="Times New Roman" w:hAnsi="Times New Roman" w:cs="Times New Roman"/>
          <w:b/>
        </w:rPr>
        <w:t>Facsimile</w:t>
      </w:r>
      <w:r w:rsidRPr="001C5450">
        <w:rPr>
          <w:rFonts w:ascii="Times New Roman" w:hAnsi="Times New Roman" w:cs="Times New Roman"/>
          <w:b/>
        </w:rPr>
        <w:t xml:space="preserve"> Signature and Electronic Signature</w:t>
      </w:r>
      <w:r w:rsidR="00F44337">
        <w:rPr>
          <w:rFonts w:ascii="Times New Roman" w:hAnsi="Times New Roman" w:cs="Times New Roman"/>
          <w:b/>
        </w:rPr>
        <w:t xml:space="preserve">.  </w:t>
      </w:r>
      <w:r w:rsidRPr="00277535">
        <w:rPr>
          <w:rFonts w:ascii="Times New Roman" w:hAnsi="Times New Roman" w:cs="Times New Roman"/>
        </w:rPr>
        <w:t>The parties agree that this Agreement will be considered executed when the signature of a party is delivered by facsimile transmission or email. Such facsimile or electronic mail signature shall be treated in all respects as having the same effect as an original signature.</w:t>
      </w:r>
    </w:p>
    <w:p w14:paraId="3DD9D742" w14:textId="77777777" w:rsidR="00CC22F7" w:rsidRDefault="001C5450" w:rsidP="001C5450">
      <w:pPr>
        <w:rPr>
          <w:rFonts w:ascii="Times New Roman" w:hAnsi="Times New Roman" w:cs="Times New Roman"/>
        </w:rPr>
      </w:pPr>
      <w:r w:rsidRPr="001C5450">
        <w:rPr>
          <w:rFonts w:ascii="Times New Roman" w:hAnsi="Times New Roman" w:cs="Times New Roman"/>
          <w:b/>
        </w:rPr>
        <w:t>18. Attorney’s Fees and Costs</w:t>
      </w:r>
      <w:r w:rsidR="00F44337">
        <w:rPr>
          <w:rFonts w:ascii="Times New Roman" w:hAnsi="Times New Roman" w:cs="Times New Roman"/>
          <w:b/>
        </w:rPr>
        <w:t xml:space="preserve">. </w:t>
      </w:r>
      <w:r w:rsidRPr="001C5450">
        <w:rPr>
          <w:rFonts w:ascii="Times New Roman" w:hAnsi="Times New Roman" w:cs="Times New Roman"/>
        </w:rPr>
        <w:t>Except as otherwise set forth herein, each party shall be responsible for its</w:t>
      </w:r>
      <w:r>
        <w:rPr>
          <w:rFonts w:ascii="Times New Roman" w:hAnsi="Times New Roman" w:cs="Times New Roman"/>
        </w:rPr>
        <w:t xml:space="preserve"> </w:t>
      </w:r>
      <w:r w:rsidRPr="001C5450">
        <w:rPr>
          <w:rFonts w:ascii="Times New Roman" w:hAnsi="Times New Roman" w:cs="Times New Roman"/>
        </w:rPr>
        <w:t>own attorney’s fees.</w:t>
      </w:r>
    </w:p>
    <w:p w14:paraId="6923CCD3" w14:textId="77777777" w:rsidR="008A6D28" w:rsidRDefault="00CC22F7" w:rsidP="001C5450">
      <w:pPr>
        <w:rPr>
          <w:rFonts w:ascii="Times New Roman" w:hAnsi="Times New Roman" w:cs="Times New Roman"/>
        </w:rPr>
      </w:pPr>
      <w:r w:rsidRPr="00CC22F7">
        <w:rPr>
          <w:rFonts w:ascii="Times New Roman" w:hAnsi="Times New Roman" w:cs="Times New Roman"/>
          <w:b/>
        </w:rPr>
        <w:t>19. Warranty</w:t>
      </w:r>
      <w:r w:rsidR="00F44337">
        <w:rPr>
          <w:rFonts w:ascii="Times New Roman" w:hAnsi="Times New Roman" w:cs="Times New Roman"/>
          <w:b/>
        </w:rPr>
        <w:t xml:space="preserve">. </w:t>
      </w:r>
      <w:r>
        <w:rPr>
          <w:rFonts w:ascii="Times New Roman" w:hAnsi="Times New Roman" w:cs="Times New Roman"/>
        </w:rPr>
        <w:t xml:space="preserve">TENSTREET </w:t>
      </w:r>
      <w:r w:rsidRPr="00CC22F7">
        <w:rPr>
          <w:rFonts w:ascii="Times New Roman" w:hAnsi="Times New Roman" w:cs="Times New Roman"/>
        </w:rPr>
        <w:t>DOES NOT WARRANT THE SERVICES AND SOFTWARE PROVIDED HEREUNDER IN THIS AGREEMENT OR THAT THE SOFTWARE WILL MEET OR CONTINUE TO MEET THE SPECIFICATIONS, OR THAT ANY OR ALL ERRORS, MALFUNCTIONS AND DEFECTS CAN AND WILL BE CORRECTED.   ALL CORRECTIONS, PROGRAMS, INFORMATION SERVICES ARE PROVIDED ON AN “AS IS” BASIS, AND THERE ARE NO WARRANTIES, EXPRESSED OR IMPLIED INCLUDING, BUT NOT LIMITED TO ANY WARRANTIES OF MERCHANTABILITY OF THE COMPUTER PROGRAM SERVICES PROVIDED OR REPORTS GIVEN TO CLIENT, INFORMATION CONTENT, OR FITNESS FOR CLIENT’S PURPOSE OR SYSTEM INTEGRATION.   THERE IS NO WARRANTY AGAINST INTERFERENCE WITH THE ENJOYMENT OF THE SERVICE OR AGAINST INFRINGEMENT OF THE INTELLECTUAL PROPERTY RIGHTS OF ANOTHER</w:t>
      </w:r>
      <w:r w:rsidR="008A6D28">
        <w:rPr>
          <w:rFonts w:ascii="Times New Roman" w:hAnsi="Times New Roman" w:cs="Times New Roman"/>
        </w:rPr>
        <w:t>.</w:t>
      </w:r>
    </w:p>
    <w:p w14:paraId="1D75B04B" w14:textId="77777777" w:rsidR="008A6D28" w:rsidRDefault="008A6D28" w:rsidP="001C5450">
      <w:pPr>
        <w:rPr>
          <w:rFonts w:ascii="Times New Roman" w:hAnsi="Times New Roman" w:cs="Times New Roman"/>
        </w:rPr>
      </w:pPr>
      <w:r w:rsidRPr="008A6D28">
        <w:rPr>
          <w:rFonts w:ascii="Times New Roman" w:hAnsi="Times New Roman" w:cs="Times New Roman"/>
          <w:b/>
        </w:rPr>
        <w:t>20. Survival</w:t>
      </w:r>
      <w:r w:rsidR="00F44337">
        <w:rPr>
          <w:rFonts w:ascii="Times New Roman" w:hAnsi="Times New Roman" w:cs="Times New Roman"/>
          <w:b/>
        </w:rPr>
        <w:t xml:space="preserve">. </w:t>
      </w:r>
      <w:r w:rsidRPr="008A6D28">
        <w:rPr>
          <w:rFonts w:ascii="Times New Roman" w:hAnsi="Times New Roman" w:cs="Times New Roman"/>
        </w:rPr>
        <w:t>The provisions of Sections 3,4,5,6,7,10,</w:t>
      </w:r>
      <w:r w:rsidR="00E03D03">
        <w:rPr>
          <w:rFonts w:ascii="Times New Roman" w:hAnsi="Times New Roman" w:cs="Times New Roman"/>
        </w:rPr>
        <w:t>12,13, and 18</w:t>
      </w:r>
      <w:r w:rsidRPr="008A6D28">
        <w:rPr>
          <w:rFonts w:ascii="Times New Roman" w:hAnsi="Times New Roman" w:cs="Times New Roman"/>
        </w:rPr>
        <w:t>of this Agreement shall survive any termination or expiration of this Agreement</w:t>
      </w:r>
      <w:r w:rsidR="00F44337">
        <w:rPr>
          <w:rFonts w:ascii="Times New Roman" w:hAnsi="Times New Roman" w:cs="Times New Roman"/>
        </w:rPr>
        <w:t>.</w:t>
      </w:r>
    </w:p>
    <w:p w14:paraId="46F8E777" w14:textId="77777777" w:rsidR="00F44337" w:rsidRDefault="00F44337" w:rsidP="001C5450">
      <w:pPr>
        <w:rPr>
          <w:rFonts w:ascii="Times New Roman" w:hAnsi="Times New Roman" w:cs="Times New Roman"/>
        </w:rPr>
      </w:pPr>
    </w:p>
    <w:p w14:paraId="55D49F3D" w14:textId="77777777" w:rsidR="00F44337" w:rsidRDefault="00F44337" w:rsidP="001C5450">
      <w:pPr>
        <w:rPr>
          <w:rFonts w:ascii="Times New Roman" w:hAnsi="Times New Roman" w:cs="Times New Roman"/>
        </w:rPr>
      </w:pPr>
      <w:r w:rsidRPr="00F44337">
        <w:rPr>
          <w:rFonts w:ascii="Times New Roman" w:hAnsi="Times New Roman" w:cs="Times New Roman"/>
          <w:b/>
        </w:rPr>
        <w:t>21. Counterparts.</w:t>
      </w:r>
      <w:r>
        <w:rPr>
          <w:rFonts w:ascii="Times New Roman" w:hAnsi="Times New Roman" w:cs="Times New Roman"/>
        </w:rPr>
        <w:t xml:space="preserve"> </w:t>
      </w:r>
      <w:r w:rsidRPr="00F44337">
        <w:rPr>
          <w:rFonts w:ascii="Times New Roman" w:hAnsi="Times New Roman" w:cs="Times New Roman"/>
        </w:rPr>
        <w:t>This Addendum may be executed in counterparts, each of which is deemed an original, but all of which together are deemed to be one and the same agreement. A signed copy of this Addendum delivered by email or other means of electronic transmission is deemed to have the same legal effect as delivery of an original signed copy of this Agreement.</w:t>
      </w:r>
    </w:p>
    <w:p w14:paraId="58EDCD49" w14:textId="77777777" w:rsidR="001C5450" w:rsidRDefault="001C5450">
      <w:pPr>
        <w:rPr>
          <w:rFonts w:ascii="Times New Roman" w:hAnsi="Times New Roman" w:cs="Times New Roman"/>
        </w:rPr>
      </w:pPr>
    </w:p>
    <w:p w14:paraId="35E95977" w14:textId="77777777" w:rsidR="001C5450" w:rsidRPr="001C5450" w:rsidRDefault="001C5450" w:rsidP="001C5450">
      <w:pPr>
        <w:rPr>
          <w:rFonts w:ascii="Times New Roman" w:hAnsi="Times New Roman" w:cs="Times New Roman"/>
        </w:rPr>
      </w:pPr>
      <w:r w:rsidRPr="001C5450">
        <w:rPr>
          <w:rFonts w:ascii="Times New Roman" w:hAnsi="Times New Roman" w:cs="Times New Roman"/>
        </w:rPr>
        <w:t>IN WITNESS WHEREOF, the parties have executed this Agreement as of the date set forth below.</w:t>
      </w:r>
    </w:p>
    <w:p w14:paraId="5419EBF1" w14:textId="77777777" w:rsidR="001C5450" w:rsidRDefault="001C5450" w:rsidP="001C5450">
      <w:pPr>
        <w:rPr>
          <w:rFonts w:ascii="Times New Roman" w:hAnsi="Times New Roman" w:cs="Times New Roman"/>
        </w:rPr>
      </w:pPr>
      <w:r w:rsidRPr="001C5450">
        <w:rPr>
          <w:rFonts w:ascii="Times New Roman" w:hAnsi="Times New Roman" w:cs="Times New Roman"/>
        </w:rPr>
        <w:t>TENSTREET LLC</w:t>
      </w:r>
      <w:r w:rsidRPr="001C545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“CRA”</w:t>
      </w:r>
    </w:p>
    <w:p w14:paraId="017D61DC" w14:textId="77777777" w:rsidR="001C5450" w:rsidRDefault="001C5450" w:rsidP="001C545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w:t>
      </w:r>
    </w:p>
    <w:p w14:paraId="421FD837" w14:textId="77777777" w:rsidR="001C5450" w:rsidRPr="001C5450" w:rsidRDefault="001C5450" w:rsidP="001C5450">
      <w:pPr>
        <w:rPr>
          <w:rFonts w:ascii="Times New Roman" w:hAnsi="Times New Roman" w:cs="Times New Roman"/>
        </w:rPr>
      </w:pPr>
    </w:p>
    <w:p w14:paraId="5AB67EA9" w14:textId="77777777" w:rsidR="001C5450" w:rsidRPr="001C5450" w:rsidRDefault="001C5450" w:rsidP="001C5450">
      <w:pPr>
        <w:rPr>
          <w:rFonts w:ascii="Times New Roman" w:hAnsi="Times New Roman" w:cs="Times New Roman"/>
        </w:rPr>
      </w:pPr>
      <w:r w:rsidRPr="001C5450">
        <w:rPr>
          <w:rFonts w:ascii="Times New Roman" w:hAnsi="Times New Roman" w:cs="Times New Roman"/>
        </w:rPr>
        <w:t>By:  ___________________________________</w:t>
      </w:r>
      <w:r w:rsidRPr="001C5450">
        <w:rPr>
          <w:rFonts w:ascii="Times New Roman" w:hAnsi="Times New Roman" w:cs="Times New Roman"/>
        </w:rPr>
        <w:tab/>
      </w:r>
      <w:r w:rsidRPr="001C5450">
        <w:rPr>
          <w:rFonts w:ascii="Times New Roman" w:hAnsi="Times New Roman" w:cs="Times New Roman"/>
        </w:rPr>
        <w:tab/>
        <w:t>By:  __________________________________</w:t>
      </w:r>
    </w:p>
    <w:p w14:paraId="2626060B" w14:textId="77777777" w:rsidR="001C5450" w:rsidRPr="001C5450" w:rsidRDefault="001C5450" w:rsidP="001C5450">
      <w:pPr>
        <w:rPr>
          <w:rFonts w:ascii="Times New Roman" w:hAnsi="Times New Roman" w:cs="Times New Roman"/>
        </w:rPr>
      </w:pPr>
      <w:r w:rsidRPr="001C5450">
        <w:rPr>
          <w:rFonts w:ascii="Times New Roman" w:hAnsi="Times New Roman" w:cs="Times New Roman"/>
        </w:rPr>
        <w:t>Name:  ______________________________</w:t>
      </w:r>
      <w:r w:rsidRPr="001C5450">
        <w:rPr>
          <w:rFonts w:ascii="Times New Roman" w:hAnsi="Times New Roman" w:cs="Times New Roman"/>
        </w:rPr>
        <w:tab/>
      </w:r>
      <w:r w:rsidRPr="001C5450">
        <w:rPr>
          <w:rFonts w:ascii="Times New Roman" w:hAnsi="Times New Roman" w:cs="Times New Roman"/>
        </w:rPr>
        <w:tab/>
        <w:t>Name:  ______________________________</w:t>
      </w:r>
    </w:p>
    <w:p w14:paraId="1BC29603" w14:textId="77777777" w:rsidR="001C5450" w:rsidRPr="001C5450" w:rsidRDefault="001C5450" w:rsidP="001C5450">
      <w:pPr>
        <w:rPr>
          <w:rFonts w:ascii="Times New Roman" w:hAnsi="Times New Roman" w:cs="Times New Roman"/>
        </w:rPr>
      </w:pPr>
      <w:r w:rsidRPr="001C5450">
        <w:rPr>
          <w:rFonts w:ascii="Times New Roman" w:hAnsi="Times New Roman" w:cs="Times New Roman"/>
        </w:rPr>
        <w:t>Title:  _______________________________</w:t>
      </w:r>
      <w:r w:rsidRPr="001C5450">
        <w:rPr>
          <w:rFonts w:ascii="Times New Roman" w:hAnsi="Times New Roman" w:cs="Times New Roman"/>
        </w:rPr>
        <w:tab/>
      </w:r>
      <w:r w:rsidRPr="001C5450">
        <w:rPr>
          <w:rFonts w:ascii="Times New Roman" w:hAnsi="Times New Roman" w:cs="Times New Roman"/>
        </w:rPr>
        <w:tab/>
        <w:t>Title:  _______________________________</w:t>
      </w:r>
    </w:p>
    <w:p w14:paraId="1301A58B" w14:textId="77777777" w:rsidR="00277535" w:rsidRPr="00E77EE5" w:rsidRDefault="001C5450" w:rsidP="001C5450">
      <w:pPr>
        <w:rPr>
          <w:rFonts w:ascii="Times New Roman" w:hAnsi="Times New Roman" w:cs="Times New Roman"/>
        </w:rPr>
      </w:pPr>
      <w:r w:rsidRPr="001C5450">
        <w:rPr>
          <w:rFonts w:ascii="Times New Roman" w:hAnsi="Times New Roman" w:cs="Times New Roman"/>
        </w:rPr>
        <w:t>Date:  _______________________________</w:t>
      </w:r>
      <w:r w:rsidRPr="001C5450">
        <w:rPr>
          <w:rFonts w:ascii="Times New Roman" w:hAnsi="Times New Roman" w:cs="Times New Roman"/>
        </w:rPr>
        <w:tab/>
      </w:r>
      <w:r w:rsidRPr="001C5450">
        <w:rPr>
          <w:rFonts w:ascii="Times New Roman" w:hAnsi="Times New Roman" w:cs="Times New Roman"/>
        </w:rPr>
        <w:tab/>
        <w:t>Date:  _______________________________</w:t>
      </w:r>
    </w:p>
    <w:sectPr w:rsidR="00277535" w:rsidRPr="00E77E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64629" w14:textId="77777777" w:rsidR="002D0339" w:rsidRDefault="002D0339" w:rsidP="00AA3E78">
      <w:pPr>
        <w:spacing w:after="0" w:line="240" w:lineRule="auto"/>
      </w:pPr>
      <w:r>
        <w:separator/>
      </w:r>
    </w:p>
  </w:endnote>
  <w:endnote w:type="continuationSeparator" w:id="0">
    <w:p w14:paraId="69F21D13" w14:textId="77777777" w:rsidR="002D0339" w:rsidRDefault="002D0339" w:rsidP="00AA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C5099" w14:textId="77777777" w:rsidR="00AA3E78" w:rsidRDefault="00AA3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567146"/>
      <w:docPartObj>
        <w:docPartGallery w:val="Page Numbers (Bottom of Page)"/>
        <w:docPartUnique/>
      </w:docPartObj>
    </w:sdtPr>
    <w:sdtEndPr>
      <w:rPr>
        <w:noProof/>
      </w:rPr>
    </w:sdtEndPr>
    <w:sdtContent>
      <w:p w14:paraId="149BB330" w14:textId="77777777" w:rsidR="00AA3E78" w:rsidRDefault="00AA3E78" w:rsidP="00AA3E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5F881" w14:textId="77777777" w:rsidR="00AA3E78" w:rsidRDefault="00AA3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264BB" w14:textId="77777777" w:rsidR="00AA3E78" w:rsidRDefault="00AA3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1EB5B" w14:textId="77777777" w:rsidR="002D0339" w:rsidRDefault="002D0339" w:rsidP="00AA3E78">
      <w:pPr>
        <w:spacing w:after="0" w:line="240" w:lineRule="auto"/>
      </w:pPr>
      <w:r>
        <w:separator/>
      </w:r>
    </w:p>
  </w:footnote>
  <w:footnote w:type="continuationSeparator" w:id="0">
    <w:p w14:paraId="0B2C4D8D" w14:textId="77777777" w:rsidR="002D0339" w:rsidRDefault="002D0339" w:rsidP="00AA3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629A9" w14:textId="77777777" w:rsidR="00AA3E78" w:rsidRDefault="00AA3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7B06F" w14:textId="77777777" w:rsidR="00AA3E78" w:rsidRDefault="00AA3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2073C" w14:textId="77777777" w:rsidR="00AA3E78" w:rsidRDefault="00AA3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32448"/>
    <w:multiLevelType w:val="hybridMultilevel"/>
    <w:tmpl w:val="606A5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E5"/>
    <w:rsid w:val="00095757"/>
    <w:rsid w:val="001C5450"/>
    <w:rsid w:val="00277535"/>
    <w:rsid w:val="002B25D4"/>
    <w:rsid w:val="002D0339"/>
    <w:rsid w:val="003064C7"/>
    <w:rsid w:val="003E1BF9"/>
    <w:rsid w:val="0047687C"/>
    <w:rsid w:val="004B3FE6"/>
    <w:rsid w:val="004F3C15"/>
    <w:rsid w:val="007102AC"/>
    <w:rsid w:val="008A6D28"/>
    <w:rsid w:val="008D5713"/>
    <w:rsid w:val="00916804"/>
    <w:rsid w:val="009D07C9"/>
    <w:rsid w:val="00AA3E78"/>
    <w:rsid w:val="00AD3609"/>
    <w:rsid w:val="00AF5C2D"/>
    <w:rsid w:val="00B0364F"/>
    <w:rsid w:val="00B8341E"/>
    <w:rsid w:val="00BA5422"/>
    <w:rsid w:val="00C16E43"/>
    <w:rsid w:val="00CC22F7"/>
    <w:rsid w:val="00D51370"/>
    <w:rsid w:val="00D57B90"/>
    <w:rsid w:val="00D7539E"/>
    <w:rsid w:val="00D95FFB"/>
    <w:rsid w:val="00DB3457"/>
    <w:rsid w:val="00E03D03"/>
    <w:rsid w:val="00E155F8"/>
    <w:rsid w:val="00E71787"/>
    <w:rsid w:val="00E77EE5"/>
    <w:rsid w:val="00E87B21"/>
    <w:rsid w:val="00EB1EB7"/>
    <w:rsid w:val="00F4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60A0"/>
  <w15:chartTrackingRefBased/>
  <w15:docId w15:val="{C728901C-A318-464D-9631-D7A8D600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787"/>
    <w:pPr>
      <w:ind w:left="720"/>
      <w:contextualSpacing/>
    </w:pPr>
  </w:style>
  <w:style w:type="paragraph" w:styleId="BalloonText">
    <w:name w:val="Balloon Text"/>
    <w:basedOn w:val="Normal"/>
    <w:link w:val="BalloonTextChar"/>
    <w:uiPriority w:val="99"/>
    <w:semiHidden/>
    <w:unhideWhenUsed/>
    <w:rsid w:val="00AA3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E78"/>
    <w:rPr>
      <w:rFonts w:ascii="Segoe UI" w:hAnsi="Segoe UI" w:cs="Segoe UI"/>
      <w:sz w:val="18"/>
      <w:szCs w:val="18"/>
    </w:rPr>
  </w:style>
  <w:style w:type="paragraph" w:styleId="Header">
    <w:name w:val="header"/>
    <w:basedOn w:val="Normal"/>
    <w:link w:val="HeaderChar"/>
    <w:uiPriority w:val="99"/>
    <w:unhideWhenUsed/>
    <w:rsid w:val="00AA3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78"/>
  </w:style>
  <w:style w:type="paragraph" w:styleId="Footer">
    <w:name w:val="footer"/>
    <w:basedOn w:val="Normal"/>
    <w:link w:val="FooterChar"/>
    <w:uiPriority w:val="99"/>
    <w:unhideWhenUsed/>
    <w:rsid w:val="00AA3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5</Pages>
  <Words>2703</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Riddle</dc:creator>
  <cp:keywords/>
  <dc:description/>
  <cp:lastModifiedBy>Bryan Riddle</cp:lastModifiedBy>
  <cp:revision>21</cp:revision>
  <cp:lastPrinted>2018-07-27T01:12:00Z</cp:lastPrinted>
  <dcterms:created xsi:type="dcterms:W3CDTF">2018-03-19T17:05:00Z</dcterms:created>
  <dcterms:modified xsi:type="dcterms:W3CDTF">2021-09-20T16:57:00Z</dcterms:modified>
</cp:coreProperties>
</file>